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8C7" w:rsidRDefault="006728C7">
      <w:pPr>
        <w:pStyle w:val="Title"/>
        <w:rPr>
          <w:b/>
          <w:bCs/>
        </w:rPr>
      </w:pPr>
    </w:p>
    <w:p w:rsidR="00065BDF" w:rsidRDefault="00065BDF">
      <w:pPr>
        <w:pStyle w:val="Title"/>
        <w:rPr>
          <w:b/>
          <w:bCs/>
        </w:rPr>
      </w:pPr>
      <w:r>
        <w:rPr>
          <w:b/>
          <w:bCs/>
        </w:rPr>
        <w:t>UNIT PLANNING GUIDE &amp; CHECKLIST</w:t>
      </w:r>
    </w:p>
    <w:p w:rsidR="00065BDF" w:rsidRDefault="00065BDF">
      <w:pPr>
        <w:pStyle w:val="Subtitle"/>
        <w:rPr>
          <w:b/>
          <w:bCs/>
          <w:sz w:val="20"/>
        </w:rPr>
      </w:pPr>
      <w:r>
        <w:rPr>
          <w:b/>
          <w:bCs/>
          <w:sz w:val="20"/>
        </w:rPr>
        <w:t xml:space="preserve">Subject Area:                    Topic:                                           Year Level:               Quarter:            Teacher:                  </w:t>
      </w:r>
    </w:p>
    <w:p w:rsidR="00065BDF" w:rsidRPr="00A35C92" w:rsidRDefault="00065BDF">
      <w:pPr>
        <w:pStyle w:val="Subtitle"/>
        <w:rPr>
          <w:sz w:val="12"/>
        </w:rPr>
      </w:pPr>
    </w:p>
    <w:p w:rsidR="00065BDF" w:rsidRDefault="00065BDF">
      <w:pPr>
        <w:pStyle w:val="Subtitle"/>
        <w:rPr>
          <w:sz w:val="18"/>
        </w:rPr>
      </w:pPr>
      <w:r>
        <w:rPr>
          <w:sz w:val="18"/>
        </w:rPr>
        <w:t xml:space="preserve">Thank you for your time and effort in planning this unit. Your efforts will further your student’s learning, allow you more time to develop relationships with your students and provide continuity in the educational program offered at our school. As we are constantly refining what we teach and how we teach please accept the feedback offered in the following checklist as one way to improve the teaching &amp; learning process presented at our school. </w:t>
      </w:r>
    </w:p>
    <w:p w:rsidR="00065BDF" w:rsidRPr="00A35C92" w:rsidRDefault="00065BDF">
      <w:pPr>
        <w:pStyle w:val="Subtitle"/>
        <w:rPr>
          <w:sz w:val="18"/>
        </w:rPr>
      </w:pPr>
    </w:p>
    <w:p w:rsidR="00065BDF" w:rsidRDefault="00065BDF">
      <w:pPr>
        <w:pStyle w:val="Subtitle"/>
        <w:rPr>
          <w:sz w:val="18"/>
        </w:rPr>
      </w:pPr>
      <w:r>
        <w:rPr>
          <w:b/>
          <w:bCs/>
          <w:sz w:val="18"/>
        </w:rPr>
        <w:t>NOTE</w:t>
      </w:r>
      <w:r>
        <w:rPr>
          <w:sz w:val="18"/>
        </w:rPr>
        <w:t xml:space="preserve">: This sheet is to be filled in by the teacher &amp; coordinator as a guide to providing quality and consistency in planning </w:t>
      </w:r>
    </w:p>
    <w:p w:rsidR="00065BDF" w:rsidRPr="006E666F" w:rsidRDefault="00065BDF">
      <w:pPr>
        <w:pStyle w:val="Subtitle"/>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8"/>
        <w:gridCol w:w="7907"/>
        <w:gridCol w:w="1134"/>
        <w:gridCol w:w="1134"/>
      </w:tblGrid>
      <w:tr w:rsidR="00065BDF" w:rsidRPr="009E02A5" w:rsidTr="00CE5778">
        <w:trPr>
          <w:trHeight w:val="327"/>
        </w:trPr>
        <w:tc>
          <w:tcPr>
            <w:tcW w:w="598" w:type="dxa"/>
            <w:shd w:val="clear" w:color="auto" w:fill="FFFFFF" w:themeFill="background1"/>
          </w:tcPr>
          <w:p w:rsidR="00065BDF" w:rsidRPr="009E02A5" w:rsidRDefault="00065BDF">
            <w:pPr>
              <w:pStyle w:val="Subtitle"/>
              <w:rPr>
                <w:sz w:val="24"/>
                <w:highlight w:val="yellow"/>
              </w:rPr>
            </w:pPr>
          </w:p>
        </w:tc>
        <w:tc>
          <w:tcPr>
            <w:tcW w:w="7907" w:type="dxa"/>
            <w:shd w:val="clear" w:color="auto" w:fill="FFFFFF" w:themeFill="background1"/>
          </w:tcPr>
          <w:p w:rsidR="00065BDF" w:rsidRPr="009E02A5" w:rsidRDefault="00065BDF">
            <w:pPr>
              <w:pStyle w:val="Subtitle"/>
              <w:rPr>
                <w:bCs/>
                <w:sz w:val="20"/>
                <w:highlight w:val="yellow"/>
              </w:rPr>
            </w:pPr>
            <w:r w:rsidRPr="009E02A5">
              <w:rPr>
                <w:b/>
                <w:bCs/>
                <w:sz w:val="24"/>
                <w:highlight w:val="yellow"/>
              </w:rPr>
              <w:t xml:space="preserve">STAGE 1 – LEARNING CONTEXT – </w:t>
            </w:r>
            <w:r w:rsidRPr="009E02A5">
              <w:rPr>
                <w:bCs/>
                <w:sz w:val="20"/>
                <w:highlight w:val="yellow"/>
              </w:rPr>
              <w:t>Completed by 2</w:t>
            </w:r>
            <w:r w:rsidRPr="009E02A5">
              <w:rPr>
                <w:bCs/>
                <w:sz w:val="20"/>
                <w:highlight w:val="yellow"/>
                <w:vertAlign w:val="superscript"/>
              </w:rPr>
              <w:t>nd</w:t>
            </w:r>
            <w:r w:rsidRPr="009E02A5">
              <w:rPr>
                <w:bCs/>
                <w:sz w:val="20"/>
                <w:highlight w:val="yellow"/>
              </w:rPr>
              <w:t xml:space="preserve"> week of a quarter</w:t>
            </w:r>
          </w:p>
          <w:p w:rsidR="00065BDF" w:rsidRPr="009E02A5" w:rsidRDefault="00065BDF">
            <w:pPr>
              <w:pStyle w:val="Subtitle"/>
              <w:rPr>
                <w:bCs/>
                <w:sz w:val="24"/>
                <w:highlight w:val="yellow"/>
              </w:rPr>
            </w:pPr>
          </w:p>
        </w:tc>
        <w:tc>
          <w:tcPr>
            <w:tcW w:w="1134" w:type="dxa"/>
            <w:shd w:val="clear" w:color="auto" w:fill="FFFFFF" w:themeFill="background1"/>
          </w:tcPr>
          <w:p w:rsidR="00065BDF" w:rsidRPr="009E02A5" w:rsidRDefault="00065BDF">
            <w:pPr>
              <w:pStyle w:val="Subtitle"/>
              <w:rPr>
                <w:b/>
                <w:bCs/>
                <w:sz w:val="16"/>
                <w:szCs w:val="16"/>
                <w:highlight w:val="yellow"/>
              </w:rPr>
            </w:pPr>
            <w:r w:rsidRPr="009E02A5">
              <w:rPr>
                <w:b/>
                <w:bCs/>
                <w:sz w:val="16"/>
                <w:szCs w:val="16"/>
                <w:highlight w:val="yellow"/>
              </w:rPr>
              <w:t>Teacher</w:t>
            </w:r>
          </w:p>
        </w:tc>
        <w:tc>
          <w:tcPr>
            <w:tcW w:w="1134" w:type="dxa"/>
            <w:shd w:val="clear" w:color="auto" w:fill="FFFFFF" w:themeFill="background1"/>
          </w:tcPr>
          <w:p w:rsidR="00065BDF" w:rsidRPr="009E02A5" w:rsidRDefault="00065BDF">
            <w:pPr>
              <w:pStyle w:val="Subtitle"/>
              <w:rPr>
                <w:b/>
                <w:bCs/>
                <w:sz w:val="16"/>
                <w:szCs w:val="16"/>
                <w:highlight w:val="yellow"/>
              </w:rPr>
            </w:pPr>
            <w:r w:rsidRPr="009E02A5">
              <w:rPr>
                <w:b/>
                <w:bCs/>
                <w:sz w:val="16"/>
                <w:szCs w:val="16"/>
                <w:highlight w:val="yellow"/>
              </w:rPr>
              <w:t>Coordinator</w:t>
            </w:r>
          </w:p>
        </w:tc>
      </w:tr>
      <w:tr w:rsidR="00065BDF">
        <w:tc>
          <w:tcPr>
            <w:tcW w:w="598" w:type="dxa"/>
          </w:tcPr>
          <w:p w:rsidR="00065BDF" w:rsidRPr="000F179B" w:rsidRDefault="00065BDF">
            <w:pPr>
              <w:pStyle w:val="Subtitle"/>
              <w:rPr>
                <w:sz w:val="20"/>
              </w:rPr>
            </w:pPr>
            <w:r w:rsidRPr="000F179B">
              <w:rPr>
                <w:sz w:val="20"/>
              </w:rPr>
              <w:t>1.</w:t>
            </w:r>
          </w:p>
        </w:tc>
        <w:tc>
          <w:tcPr>
            <w:tcW w:w="7907" w:type="dxa"/>
          </w:tcPr>
          <w:p w:rsidR="00065BDF" w:rsidRDefault="00065BDF">
            <w:pPr>
              <w:pStyle w:val="Subtitle"/>
              <w:rPr>
                <w:sz w:val="20"/>
              </w:rPr>
            </w:pPr>
            <w:r w:rsidRPr="000F179B">
              <w:rPr>
                <w:b/>
                <w:sz w:val="20"/>
                <w:u w:val="single"/>
              </w:rPr>
              <w:t>Unit Question</w:t>
            </w:r>
            <w:r w:rsidRPr="000F179B">
              <w:rPr>
                <w:b/>
                <w:sz w:val="20"/>
              </w:rPr>
              <w:t>:</w:t>
            </w:r>
            <w:r w:rsidRPr="000F179B">
              <w:rPr>
                <w:sz w:val="20"/>
              </w:rPr>
              <w:t xml:space="preserve"> Is this open ended (designed so students can explore a variety of possibilities)- relevant and engaging (assumes a degree of prior knowledge, hooks students interests and provides </w:t>
            </w:r>
            <w:r>
              <w:rPr>
                <w:sz w:val="20"/>
              </w:rPr>
              <w:t xml:space="preserve">a variety of </w:t>
            </w:r>
            <w:r w:rsidRPr="000F179B">
              <w:rPr>
                <w:sz w:val="20"/>
              </w:rPr>
              <w:t>ways st</w:t>
            </w:r>
            <w:r>
              <w:rPr>
                <w:sz w:val="20"/>
              </w:rPr>
              <w:t>udents can be actively involved,) significant (relates to developing the significant concept).</w:t>
            </w:r>
          </w:p>
          <w:p w:rsidR="00065BDF" w:rsidRPr="000F179B" w:rsidRDefault="00065BDF">
            <w:pPr>
              <w:pStyle w:val="Subtitle"/>
              <w:rPr>
                <w:sz w:val="20"/>
              </w:rPr>
            </w:pPr>
          </w:p>
        </w:tc>
        <w:tc>
          <w:tcPr>
            <w:tcW w:w="1134" w:type="dxa"/>
          </w:tcPr>
          <w:p w:rsidR="00065BDF" w:rsidRPr="000F179B" w:rsidRDefault="00065BDF">
            <w:pPr>
              <w:rPr>
                <w:sz w:val="20"/>
              </w:rPr>
            </w:pPr>
            <w:r w:rsidRPr="000F179B">
              <w:rPr>
                <w:rFonts w:ascii="Arial" w:hAnsi="Arial" w:cs="Arial"/>
                <w:sz w:val="20"/>
              </w:rPr>
              <w:t>Y / N /?</w:t>
            </w:r>
          </w:p>
        </w:tc>
        <w:tc>
          <w:tcPr>
            <w:tcW w:w="1134" w:type="dxa"/>
          </w:tcPr>
          <w:p w:rsidR="00065BDF" w:rsidRPr="000F179B" w:rsidRDefault="00065BDF">
            <w:pPr>
              <w:rPr>
                <w:rFonts w:ascii="Arial" w:hAnsi="Arial" w:cs="Arial"/>
                <w:sz w:val="20"/>
              </w:rPr>
            </w:pPr>
            <w:r w:rsidRPr="000F179B">
              <w:rPr>
                <w:rFonts w:ascii="Arial" w:hAnsi="Arial" w:cs="Arial"/>
                <w:sz w:val="20"/>
              </w:rPr>
              <w:t>Y / N /?</w:t>
            </w:r>
          </w:p>
        </w:tc>
      </w:tr>
      <w:tr w:rsidR="00065BDF">
        <w:tc>
          <w:tcPr>
            <w:tcW w:w="598" w:type="dxa"/>
          </w:tcPr>
          <w:p w:rsidR="00065BDF" w:rsidRPr="000F179B" w:rsidRDefault="00065BDF">
            <w:pPr>
              <w:pStyle w:val="Subtitle"/>
              <w:rPr>
                <w:sz w:val="20"/>
              </w:rPr>
            </w:pPr>
            <w:r w:rsidRPr="000F179B">
              <w:rPr>
                <w:sz w:val="20"/>
              </w:rPr>
              <w:t>2.</w:t>
            </w:r>
          </w:p>
        </w:tc>
        <w:tc>
          <w:tcPr>
            <w:tcW w:w="7907" w:type="dxa"/>
          </w:tcPr>
          <w:p w:rsidR="00065BDF" w:rsidRDefault="00065BDF" w:rsidP="00065BDF">
            <w:pPr>
              <w:pStyle w:val="Subtitle"/>
              <w:rPr>
                <w:sz w:val="20"/>
              </w:rPr>
            </w:pPr>
            <w:r w:rsidRPr="000F179B">
              <w:rPr>
                <w:b/>
                <w:bCs/>
                <w:sz w:val="20"/>
                <w:u w:val="single"/>
              </w:rPr>
              <w:t>Areas Of Interaction (AOI</w:t>
            </w:r>
            <w:r w:rsidRPr="000F179B">
              <w:rPr>
                <w:b/>
                <w:bCs/>
                <w:sz w:val="20"/>
              </w:rPr>
              <w:t xml:space="preserve">) </w:t>
            </w:r>
            <w:r w:rsidRPr="0017272E">
              <w:rPr>
                <w:bCs/>
                <w:sz w:val="20"/>
              </w:rPr>
              <w:t>Does the</w:t>
            </w:r>
            <w:r>
              <w:rPr>
                <w:b/>
                <w:bCs/>
                <w:sz w:val="20"/>
              </w:rPr>
              <w:t xml:space="preserve"> </w:t>
            </w:r>
            <w:r w:rsidRPr="000F179B">
              <w:rPr>
                <w:b/>
                <w:bCs/>
                <w:sz w:val="20"/>
              </w:rPr>
              <w:t>I</w:t>
            </w:r>
            <w:r w:rsidRPr="000F179B">
              <w:rPr>
                <w:sz w:val="20"/>
              </w:rPr>
              <w:t xml:space="preserve">dentified </w:t>
            </w:r>
            <w:r>
              <w:rPr>
                <w:sz w:val="20"/>
              </w:rPr>
              <w:t xml:space="preserve">AOI </w:t>
            </w:r>
            <w:r w:rsidRPr="000F179B">
              <w:rPr>
                <w:sz w:val="20"/>
              </w:rPr>
              <w:t xml:space="preserve">form the context for the unit with a clear connection to the significant </w:t>
            </w:r>
            <w:proofErr w:type="gramStart"/>
            <w:r w:rsidRPr="000F179B">
              <w:rPr>
                <w:sz w:val="20"/>
              </w:rPr>
              <w:t>concept.</w:t>
            </w:r>
            <w:proofErr w:type="gramEnd"/>
            <w:r w:rsidRPr="000F179B">
              <w:rPr>
                <w:sz w:val="20"/>
              </w:rPr>
              <w:t xml:space="preserve"> </w:t>
            </w:r>
            <w:r>
              <w:rPr>
                <w:sz w:val="20"/>
              </w:rPr>
              <w:t>Has the AOI scope &amp; sequence document been used to help phrase the statement? Has the AOI been identified?</w:t>
            </w:r>
          </w:p>
          <w:p w:rsidR="00065BDF" w:rsidRPr="000F179B" w:rsidRDefault="00065BDF" w:rsidP="00065BDF">
            <w:pPr>
              <w:pStyle w:val="Subtitle"/>
              <w:rPr>
                <w:sz w:val="20"/>
              </w:rPr>
            </w:pPr>
          </w:p>
        </w:tc>
        <w:tc>
          <w:tcPr>
            <w:tcW w:w="1134" w:type="dxa"/>
          </w:tcPr>
          <w:p w:rsidR="00065BDF" w:rsidRPr="000F179B" w:rsidRDefault="00065BDF">
            <w:pPr>
              <w:rPr>
                <w:sz w:val="20"/>
              </w:rPr>
            </w:pPr>
            <w:r w:rsidRPr="000F179B">
              <w:rPr>
                <w:rFonts w:ascii="Arial" w:hAnsi="Arial" w:cs="Arial"/>
                <w:sz w:val="20"/>
              </w:rPr>
              <w:t>Y / N /?</w:t>
            </w:r>
          </w:p>
        </w:tc>
        <w:tc>
          <w:tcPr>
            <w:tcW w:w="1134" w:type="dxa"/>
          </w:tcPr>
          <w:p w:rsidR="00065BDF" w:rsidRPr="000F179B" w:rsidRDefault="00065BDF">
            <w:pPr>
              <w:rPr>
                <w:rFonts w:ascii="Arial" w:hAnsi="Arial" w:cs="Arial"/>
                <w:sz w:val="20"/>
              </w:rPr>
            </w:pPr>
            <w:r w:rsidRPr="000F179B">
              <w:rPr>
                <w:rFonts w:ascii="Arial" w:hAnsi="Arial" w:cs="Arial"/>
                <w:sz w:val="20"/>
              </w:rPr>
              <w:t>Y / N /?</w:t>
            </w:r>
          </w:p>
        </w:tc>
      </w:tr>
      <w:tr w:rsidR="00065BDF">
        <w:tc>
          <w:tcPr>
            <w:tcW w:w="598" w:type="dxa"/>
          </w:tcPr>
          <w:p w:rsidR="00065BDF" w:rsidRPr="000F179B" w:rsidRDefault="00065BDF">
            <w:pPr>
              <w:pStyle w:val="Subtitle"/>
              <w:rPr>
                <w:sz w:val="20"/>
              </w:rPr>
            </w:pPr>
            <w:r>
              <w:rPr>
                <w:sz w:val="20"/>
              </w:rPr>
              <w:t xml:space="preserve">3. </w:t>
            </w:r>
          </w:p>
        </w:tc>
        <w:tc>
          <w:tcPr>
            <w:tcW w:w="7907" w:type="dxa"/>
          </w:tcPr>
          <w:p w:rsidR="00065BDF" w:rsidRDefault="00065BDF" w:rsidP="00065BDF">
            <w:pPr>
              <w:pStyle w:val="Subtitle"/>
              <w:rPr>
                <w:bCs/>
                <w:sz w:val="20"/>
              </w:rPr>
            </w:pPr>
            <w:r>
              <w:rPr>
                <w:b/>
                <w:bCs/>
                <w:sz w:val="20"/>
                <w:u w:val="single"/>
              </w:rPr>
              <w:t>Significant Concept (Big Idea)</w:t>
            </w:r>
            <w:proofErr w:type="gramStart"/>
            <w:r>
              <w:rPr>
                <w:b/>
                <w:bCs/>
                <w:sz w:val="20"/>
                <w:u w:val="single"/>
              </w:rPr>
              <w:t>:</w:t>
            </w:r>
            <w:r w:rsidRPr="00EF2EA7">
              <w:rPr>
                <w:bCs/>
                <w:sz w:val="20"/>
              </w:rPr>
              <w:t>Is</w:t>
            </w:r>
            <w:proofErr w:type="gramEnd"/>
            <w:r w:rsidRPr="00EF2EA7">
              <w:rPr>
                <w:bCs/>
                <w:sz w:val="20"/>
              </w:rPr>
              <w:t xml:space="preserve"> this clear, </w:t>
            </w:r>
            <w:r>
              <w:rPr>
                <w:bCs/>
                <w:sz w:val="20"/>
              </w:rPr>
              <w:t xml:space="preserve">related to real life and </w:t>
            </w:r>
            <w:r w:rsidRPr="00EF2EA7">
              <w:rPr>
                <w:bCs/>
                <w:sz w:val="20"/>
              </w:rPr>
              <w:t>written a</w:t>
            </w:r>
            <w:r>
              <w:rPr>
                <w:bCs/>
                <w:sz w:val="20"/>
              </w:rPr>
              <w:t>s</w:t>
            </w:r>
            <w:r w:rsidRPr="00EF2EA7">
              <w:rPr>
                <w:bCs/>
                <w:sz w:val="20"/>
              </w:rPr>
              <w:t xml:space="preserve"> a statement </w:t>
            </w:r>
            <w:r>
              <w:rPr>
                <w:bCs/>
                <w:sz w:val="20"/>
              </w:rPr>
              <w:t>of wha</w:t>
            </w:r>
            <w:r w:rsidRPr="00EF2EA7">
              <w:rPr>
                <w:bCs/>
                <w:sz w:val="20"/>
              </w:rPr>
              <w:t xml:space="preserve">t </w:t>
            </w:r>
            <w:r>
              <w:rPr>
                <w:bCs/>
                <w:sz w:val="20"/>
              </w:rPr>
              <w:t>you want students to retain into the future.</w:t>
            </w:r>
            <w:r w:rsidRPr="00EF2EA7">
              <w:rPr>
                <w:b/>
                <w:bCs/>
                <w:sz w:val="20"/>
              </w:rPr>
              <w:t xml:space="preserve"> </w:t>
            </w:r>
            <w:r>
              <w:rPr>
                <w:b/>
                <w:bCs/>
                <w:sz w:val="20"/>
              </w:rPr>
              <w:t>D</w:t>
            </w:r>
            <w:r w:rsidRPr="00EF2EA7">
              <w:rPr>
                <w:bCs/>
                <w:sz w:val="20"/>
              </w:rPr>
              <w:t>oes</w:t>
            </w:r>
            <w:r>
              <w:rPr>
                <w:bCs/>
                <w:sz w:val="20"/>
              </w:rPr>
              <w:t xml:space="preserve"> it relate to the Unit question? Has a key concept been identified?</w:t>
            </w:r>
          </w:p>
          <w:p w:rsidR="00065BDF" w:rsidRPr="00EF2EA7" w:rsidRDefault="00065BDF" w:rsidP="00065BDF">
            <w:pPr>
              <w:pStyle w:val="Subtitle"/>
              <w:rPr>
                <w:bCs/>
                <w:sz w:val="20"/>
              </w:rPr>
            </w:pPr>
          </w:p>
        </w:tc>
        <w:tc>
          <w:tcPr>
            <w:tcW w:w="1134" w:type="dxa"/>
          </w:tcPr>
          <w:p w:rsidR="00065BDF" w:rsidRPr="000F179B" w:rsidRDefault="00065BDF">
            <w:pPr>
              <w:rPr>
                <w:sz w:val="20"/>
              </w:rPr>
            </w:pPr>
            <w:r w:rsidRPr="000F179B">
              <w:rPr>
                <w:rFonts w:ascii="Arial" w:hAnsi="Arial" w:cs="Arial"/>
                <w:sz w:val="20"/>
              </w:rPr>
              <w:t>Y / N /?</w:t>
            </w:r>
          </w:p>
        </w:tc>
        <w:tc>
          <w:tcPr>
            <w:tcW w:w="1134" w:type="dxa"/>
          </w:tcPr>
          <w:p w:rsidR="00065BDF" w:rsidRPr="000F179B" w:rsidRDefault="00065BDF">
            <w:pPr>
              <w:rPr>
                <w:rFonts w:ascii="Arial" w:hAnsi="Arial" w:cs="Arial"/>
                <w:sz w:val="20"/>
              </w:rPr>
            </w:pPr>
            <w:r w:rsidRPr="000F179B">
              <w:rPr>
                <w:rFonts w:ascii="Arial" w:hAnsi="Arial" w:cs="Arial"/>
                <w:sz w:val="20"/>
              </w:rPr>
              <w:t>Y / N /?</w:t>
            </w:r>
          </w:p>
        </w:tc>
      </w:tr>
      <w:tr w:rsidR="00065BDF">
        <w:tc>
          <w:tcPr>
            <w:tcW w:w="598" w:type="dxa"/>
          </w:tcPr>
          <w:p w:rsidR="00065BDF" w:rsidRPr="000F179B" w:rsidRDefault="00065BDF">
            <w:pPr>
              <w:pStyle w:val="Subtitle"/>
              <w:rPr>
                <w:sz w:val="20"/>
              </w:rPr>
            </w:pPr>
            <w:r>
              <w:rPr>
                <w:sz w:val="20"/>
              </w:rPr>
              <w:t>4</w:t>
            </w:r>
            <w:r w:rsidRPr="000F179B">
              <w:rPr>
                <w:sz w:val="20"/>
              </w:rPr>
              <w:t>.</w:t>
            </w:r>
          </w:p>
        </w:tc>
        <w:tc>
          <w:tcPr>
            <w:tcW w:w="7907" w:type="dxa"/>
          </w:tcPr>
          <w:p w:rsidR="00065BDF" w:rsidRDefault="00065BDF" w:rsidP="00065BDF">
            <w:pPr>
              <w:pStyle w:val="Subtitle"/>
              <w:rPr>
                <w:sz w:val="20"/>
              </w:rPr>
            </w:pPr>
            <w:r w:rsidRPr="000F179B">
              <w:rPr>
                <w:b/>
                <w:bCs/>
                <w:sz w:val="20"/>
                <w:u w:val="single"/>
              </w:rPr>
              <w:t xml:space="preserve">Approaches </w:t>
            </w:r>
            <w:proofErr w:type="gramStart"/>
            <w:r w:rsidRPr="000F179B">
              <w:rPr>
                <w:b/>
                <w:bCs/>
                <w:sz w:val="20"/>
                <w:u w:val="single"/>
              </w:rPr>
              <w:t>To</w:t>
            </w:r>
            <w:proofErr w:type="gramEnd"/>
            <w:r w:rsidRPr="000F179B">
              <w:rPr>
                <w:b/>
                <w:bCs/>
                <w:sz w:val="20"/>
                <w:u w:val="single"/>
              </w:rPr>
              <w:t xml:space="preserve"> Learning</w:t>
            </w:r>
            <w:r w:rsidRPr="000F179B">
              <w:rPr>
                <w:sz w:val="20"/>
              </w:rPr>
              <w:t>.  Have these been detailed</w:t>
            </w:r>
            <w:r>
              <w:rPr>
                <w:sz w:val="20"/>
              </w:rPr>
              <w:t xml:space="preserve"> using the ATL skills scope &amp; sequence document</w:t>
            </w:r>
            <w:r w:rsidRPr="000F179B">
              <w:rPr>
                <w:sz w:val="20"/>
              </w:rPr>
              <w:t>, use the appropriate ATL code and linked to activities in Stage 2 to show how and when they will be developed?</w:t>
            </w:r>
          </w:p>
          <w:p w:rsidR="00065BDF" w:rsidRPr="000F179B" w:rsidRDefault="00065BDF" w:rsidP="00065BDF">
            <w:pPr>
              <w:pStyle w:val="Subtitle"/>
              <w:rPr>
                <w:sz w:val="20"/>
              </w:rPr>
            </w:pPr>
          </w:p>
        </w:tc>
        <w:tc>
          <w:tcPr>
            <w:tcW w:w="1134" w:type="dxa"/>
          </w:tcPr>
          <w:p w:rsidR="00065BDF" w:rsidRPr="000F179B" w:rsidRDefault="00065BDF">
            <w:pPr>
              <w:rPr>
                <w:sz w:val="20"/>
              </w:rPr>
            </w:pPr>
            <w:r w:rsidRPr="000F179B">
              <w:rPr>
                <w:rFonts w:ascii="Arial" w:hAnsi="Arial" w:cs="Arial"/>
                <w:sz w:val="20"/>
              </w:rPr>
              <w:t>Y / N /?</w:t>
            </w:r>
          </w:p>
        </w:tc>
        <w:tc>
          <w:tcPr>
            <w:tcW w:w="1134" w:type="dxa"/>
          </w:tcPr>
          <w:p w:rsidR="00065BDF" w:rsidRPr="000F179B" w:rsidRDefault="00065BDF">
            <w:pPr>
              <w:rPr>
                <w:rFonts w:ascii="Arial" w:hAnsi="Arial" w:cs="Arial"/>
                <w:sz w:val="20"/>
              </w:rPr>
            </w:pPr>
            <w:r w:rsidRPr="000F179B">
              <w:rPr>
                <w:rFonts w:ascii="Arial" w:hAnsi="Arial" w:cs="Arial"/>
                <w:sz w:val="20"/>
              </w:rPr>
              <w:t>Y / N /?</w:t>
            </w:r>
          </w:p>
        </w:tc>
      </w:tr>
      <w:tr w:rsidR="00065BDF">
        <w:tc>
          <w:tcPr>
            <w:tcW w:w="598" w:type="dxa"/>
          </w:tcPr>
          <w:p w:rsidR="00065BDF" w:rsidRPr="000F179B" w:rsidRDefault="00065BDF">
            <w:pPr>
              <w:pStyle w:val="Subtitle"/>
              <w:rPr>
                <w:sz w:val="20"/>
              </w:rPr>
            </w:pPr>
            <w:r>
              <w:rPr>
                <w:sz w:val="20"/>
              </w:rPr>
              <w:t>5</w:t>
            </w:r>
            <w:r w:rsidRPr="000F179B">
              <w:rPr>
                <w:sz w:val="20"/>
              </w:rPr>
              <w:t>.</w:t>
            </w:r>
          </w:p>
        </w:tc>
        <w:tc>
          <w:tcPr>
            <w:tcW w:w="7907" w:type="dxa"/>
          </w:tcPr>
          <w:p w:rsidR="00065BDF" w:rsidRDefault="00065BDF" w:rsidP="00065BDF">
            <w:pPr>
              <w:pStyle w:val="Subtitle"/>
              <w:rPr>
                <w:sz w:val="20"/>
              </w:rPr>
            </w:pPr>
            <w:r w:rsidRPr="000F179B">
              <w:rPr>
                <w:b/>
                <w:sz w:val="20"/>
                <w:u w:val="single"/>
              </w:rPr>
              <w:t>Learner Profile</w:t>
            </w:r>
            <w:r w:rsidRPr="000F179B">
              <w:rPr>
                <w:sz w:val="20"/>
              </w:rPr>
              <w:t>: Have these been detailed and linked to activities in Stage 2 to show how and when they will be developed</w:t>
            </w:r>
          </w:p>
          <w:p w:rsidR="00065BDF" w:rsidRPr="000F179B" w:rsidRDefault="00065BDF" w:rsidP="00065BDF">
            <w:pPr>
              <w:pStyle w:val="Subtitle"/>
              <w:rPr>
                <w:b/>
                <w:sz w:val="20"/>
                <w:u w:val="single"/>
              </w:rPr>
            </w:pPr>
          </w:p>
        </w:tc>
        <w:tc>
          <w:tcPr>
            <w:tcW w:w="1134" w:type="dxa"/>
          </w:tcPr>
          <w:p w:rsidR="00065BDF" w:rsidRPr="000F179B" w:rsidRDefault="00065BDF">
            <w:pPr>
              <w:rPr>
                <w:sz w:val="20"/>
              </w:rPr>
            </w:pPr>
            <w:r w:rsidRPr="000F179B">
              <w:rPr>
                <w:rFonts w:ascii="Arial" w:hAnsi="Arial" w:cs="Arial"/>
                <w:sz w:val="20"/>
              </w:rPr>
              <w:t>Y / N /?</w:t>
            </w:r>
          </w:p>
        </w:tc>
        <w:tc>
          <w:tcPr>
            <w:tcW w:w="1134" w:type="dxa"/>
          </w:tcPr>
          <w:p w:rsidR="00065BDF" w:rsidRPr="000F179B" w:rsidRDefault="00065BDF">
            <w:pPr>
              <w:rPr>
                <w:rFonts w:ascii="Arial" w:hAnsi="Arial" w:cs="Arial"/>
                <w:sz w:val="20"/>
              </w:rPr>
            </w:pPr>
            <w:r w:rsidRPr="000F179B">
              <w:rPr>
                <w:rFonts w:ascii="Arial" w:hAnsi="Arial" w:cs="Arial"/>
                <w:sz w:val="20"/>
              </w:rPr>
              <w:t>Y / N /?</w:t>
            </w:r>
          </w:p>
        </w:tc>
      </w:tr>
      <w:tr w:rsidR="00065BDF">
        <w:tc>
          <w:tcPr>
            <w:tcW w:w="598" w:type="dxa"/>
          </w:tcPr>
          <w:p w:rsidR="00065BDF" w:rsidRPr="000F179B" w:rsidRDefault="00065BDF">
            <w:pPr>
              <w:pStyle w:val="Subtitle"/>
              <w:rPr>
                <w:sz w:val="20"/>
              </w:rPr>
            </w:pPr>
            <w:r>
              <w:rPr>
                <w:sz w:val="20"/>
              </w:rPr>
              <w:t>6</w:t>
            </w:r>
            <w:r w:rsidRPr="000F179B">
              <w:rPr>
                <w:sz w:val="20"/>
              </w:rPr>
              <w:t>.</w:t>
            </w:r>
          </w:p>
        </w:tc>
        <w:tc>
          <w:tcPr>
            <w:tcW w:w="7907" w:type="dxa"/>
          </w:tcPr>
          <w:p w:rsidR="00065BDF" w:rsidRDefault="00065BDF" w:rsidP="00065BDF">
            <w:pPr>
              <w:pStyle w:val="Subtitle"/>
              <w:rPr>
                <w:sz w:val="20"/>
              </w:rPr>
            </w:pPr>
            <w:r w:rsidRPr="000F179B">
              <w:rPr>
                <w:b/>
                <w:sz w:val="20"/>
                <w:u w:val="single"/>
              </w:rPr>
              <w:t>Objectives:</w:t>
            </w:r>
            <w:r w:rsidRPr="000F179B">
              <w:rPr>
                <w:sz w:val="20"/>
              </w:rPr>
              <w:t xml:space="preserve"> Have these been identified and</w:t>
            </w:r>
            <w:r w:rsidRPr="000F179B">
              <w:rPr>
                <w:b/>
                <w:sz w:val="20"/>
              </w:rPr>
              <w:t xml:space="preserve"> </w:t>
            </w:r>
            <w:r w:rsidRPr="000F179B">
              <w:rPr>
                <w:sz w:val="20"/>
              </w:rPr>
              <w:t>suited to the unit?</w:t>
            </w:r>
          </w:p>
          <w:p w:rsidR="00065BDF" w:rsidRPr="000F179B" w:rsidRDefault="00065BDF" w:rsidP="00065BDF">
            <w:pPr>
              <w:pStyle w:val="Subtitle"/>
              <w:rPr>
                <w:sz w:val="20"/>
              </w:rPr>
            </w:pPr>
          </w:p>
        </w:tc>
        <w:tc>
          <w:tcPr>
            <w:tcW w:w="1134" w:type="dxa"/>
          </w:tcPr>
          <w:p w:rsidR="00065BDF" w:rsidRPr="000F179B" w:rsidRDefault="00065BDF">
            <w:pPr>
              <w:rPr>
                <w:sz w:val="20"/>
              </w:rPr>
            </w:pPr>
            <w:r w:rsidRPr="000F179B">
              <w:rPr>
                <w:rFonts w:ascii="Arial" w:hAnsi="Arial" w:cs="Arial"/>
                <w:sz w:val="20"/>
              </w:rPr>
              <w:t>Y / N /?</w:t>
            </w:r>
          </w:p>
        </w:tc>
        <w:tc>
          <w:tcPr>
            <w:tcW w:w="1134" w:type="dxa"/>
          </w:tcPr>
          <w:p w:rsidR="00065BDF" w:rsidRPr="000F179B" w:rsidRDefault="00065BDF">
            <w:pPr>
              <w:rPr>
                <w:rFonts w:ascii="Arial" w:hAnsi="Arial" w:cs="Arial"/>
                <w:sz w:val="20"/>
              </w:rPr>
            </w:pPr>
            <w:r w:rsidRPr="000F179B">
              <w:rPr>
                <w:rFonts w:ascii="Arial" w:hAnsi="Arial" w:cs="Arial"/>
                <w:sz w:val="20"/>
              </w:rPr>
              <w:t>Y / N /?</w:t>
            </w:r>
          </w:p>
        </w:tc>
      </w:tr>
      <w:tr w:rsidR="00065BDF">
        <w:tc>
          <w:tcPr>
            <w:tcW w:w="598" w:type="dxa"/>
          </w:tcPr>
          <w:p w:rsidR="00065BDF" w:rsidRPr="000F179B" w:rsidRDefault="00065BDF">
            <w:pPr>
              <w:pStyle w:val="Subtitle"/>
              <w:rPr>
                <w:sz w:val="20"/>
              </w:rPr>
            </w:pPr>
            <w:r>
              <w:rPr>
                <w:sz w:val="20"/>
              </w:rPr>
              <w:t>7</w:t>
            </w:r>
            <w:r w:rsidRPr="000F179B">
              <w:rPr>
                <w:sz w:val="20"/>
              </w:rPr>
              <w:t xml:space="preserve">. </w:t>
            </w:r>
          </w:p>
        </w:tc>
        <w:tc>
          <w:tcPr>
            <w:tcW w:w="7907" w:type="dxa"/>
          </w:tcPr>
          <w:p w:rsidR="00065BDF" w:rsidRDefault="00065BDF" w:rsidP="00065BDF">
            <w:pPr>
              <w:pStyle w:val="Subtitle"/>
              <w:rPr>
                <w:sz w:val="20"/>
              </w:rPr>
            </w:pPr>
            <w:proofErr w:type="gramStart"/>
            <w:r>
              <w:rPr>
                <w:b/>
                <w:sz w:val="20"/>
                <w:u w:val="single"/>
              </w:rPr>
              <w:t>Assessment</w:t>
            </w:r>
            <w:r w:rsidRPr="000F179B">
              <w:rPr>
                <w:b/>
                <w:sz w:val="20"/>
                <w:u w:val="single"/>
              </w:rPr>
              <w:t xml:space="preserve"> tasks</w:t>
            </w:r>
            <w:r w:rsidRPr="000F179B">
              <w:rPr>
                <w:b/>
                <w:sz w:val="20"/>
              </w:rPr>
              <w:t>.</w:t>
            </w:r>
            <w:proofErr w:type="gramEnd"/>
            <w:r w:rsidRPr="000F179B">
              <w:rPr>
                <w:b/>
                <w:sz w:val="20"/>
              </w:rPr>
              <w:t xml:space="preserve"> </w:t>
            </w:r>
            <w:r w:rsidRPr="000F179B">
              <w:rPr>
                <w:sz w:val="20"/>
              </w:rPr>
              <w:t xml:space="preserve">Are these open ended and designed to allow students to demonstrate their understanding of the significant concepts, unit questions, objectives, subject knowledge and </w:t>
            </w:r>
            <w:r>
              <w:rPr>
                <w:sz w:val="20"/>
              </w:rPr>
              <w:t xml:space="preserve">use of </w:t>
            </w:r>
            <w:r w:rsidRPr="000F179B">
              <w:rPr>
                <w:sz w:val="20"/>
              </w:rPr>
              <w:t>ATLs.</w:t>
            </w:r>
            <w:r>
              <w:rPr>
                <w:sz w:val="20"/>
              </w:rPr>
              <w:t xml:space="preserve"> Do the tasks allow for students to use multiple ways to communicate their learning?</w:t>
            </w:r>
          </w:p>
          <w:p w:rsidR="00065BDF" w:rsidRPr="000F179B" w:rsidRDefault="00065BDF" w:rsidP="00065BDF">
            <w:pPr>
              <w:pStyle w:val="Subtitle"/>
              <w:rPr>
                <w:sz w:val="20"/>
              </w:rPr>
            </w:pPr>
          </w:p>
        </w:tc>
        <w:tc>
          <w:tcPr>
            <w:tcW w:w="1134" w:type="dxa"/>
          </w:tcPr>
          <w:p w:rsidR="00065BDF" w:rsidRPr="000F179B" w:rsidRDefault="00065BDF">
            <w:pPr>
              <w:rPr>
                <w:sz w:val="20"/>
              </w:rPr>
            </w:pPr>
            <w:r w:rsidRPr="000F179B">
              <w:rPr>
                <w:rFonts w:ascii="Arial" w:hAnsi="Arial" w:cs="Arial"/>
                <w:sz w:val="20"/>
              </w:rPr>
              <w:t>Y / N /?</w:t>
            </w:r>
          </w:p>
        </w:tc>
        <w:tc>
          <w:tcPr>
            <w:tcW w:w="1134" w:type="dxa"/>
          </w:tcPr>
          <w:p w:rsidR="00065BDF" w:rsidRPr="000F179B" w:rsidRDefault="00065BDF">
            <w:pPr>
              <w:rPr>
                <w:rFonts w:ascii="Arial" w:hAnsi="Arial" w:cs="Arial"/>
                <w:sz w:val="20"/>
              </w:rPr>
            </w:pPr>
            <w:r w:rsidRPr="000F179B">
              <w:rPr>
                <w:rFonts w:ascii="Arial" w:hAnsi="Arial" w:cs="Arial"/>
                <w:sz w:val="20"/>
              </w:rPr>
              <w:t>Y / N /?</w:t>
            </w:r>
          </w:p>
        </w:tc>
      </w:tr>
      <w:tr w:rsidR="00065BDF">
        <w:tc>
          <w:tcPr>
            <w:tcW w:w="598" w:type="dxa"/>
          </w:tcPr>
          <w:p w:rsidR="00065BDF" w:rsidRPr="000F179B" w:rsidRDefault="00065BDF">
            <w:pPr>
              <w:pStyle w:val="Subtitle"/>
              <w:rPr>
                <w:sz w:val="20"/>
              </w:rPr>
            </w:pPr>
            <w:r>
              <w:rPr>
                <w:sz w:val="20"/>
              </w:rPr>
              <w:t>8</w:t>
            </w:r>
            <w:r w:rsidRPr="000F179B">
              <w:rPr>
                <w:sz w:val="20"/>
              </w:rPr>
              <w:t xml:space="preserve">. </w:t>
            </w:r>
          </w:p>
        </w:tc>
        <w:tc>
          <w:tcPr>
            <w:tcW w:w="7907" w:type="dxa"/>
          </w:tcPr>
          <w:p w:rsidR="00065BDF" w:rsidRDefault="00065BDF" w:rsidP="00065BDF">
            <w:pPr>
              <w:pStyle w:val="Subtitle"/>
              <w:rPr>
                <w:sz w:val="20"/>
              </w:rPr>
            </w:pPr>
            <w:proofErr w:type="gramStart"/>
            <w:r>
              <w:rPr>
                <w:b/>
                <w:sz w:val="20"/>
                <w:u w:val="single"/>
              </w:rPr>
              <w:t>Assessment</w:t>
            </w:r>
            <w:r w:rsidRPr="000F179B">
              <w:rPr>
                <w:b/>
                <w:sz w:val="20"/>
                <w:u w:val="single"/>
              </w:rPr>
              <w:t xml:space="preserve"> tasks</w:t>
            </w:r>
            <w:r w:rsidRPr="000F179B">
              <w:rPr>
                <w:b/>
                <w:sz w:val="20"/>
              </w:rPr>
              <w:t>.</w:t>
            </w:r>
            <w:proofErr w:type="gramEnd"/>
            <w:r w:rsidRPr="000F179B">
              <w:rPr>
                <w:b/>
                <w:sz w:val="20"/>
              </w:rPr>
              <w:t xml:space="preserve"> </w:t>
            </w:r>
            <w:r w:rsidRPr="000F179B">
              <w:rPr>
                <w:sz w:val="20"/>
              </w:rPr>
              <w:t>Have the assessment task been adequately described and linked to objectives? Are a variety of assessment methods used</w:t>
            </w:r>
            <w:proofErr w:type="gramStart"/>
            <w:r w:rsidRPr="000F179B">
              <w:rPr>
                <w:sz w:val="20"/>
              </w:rPr>
              <w:t>?,</w:t>
            </w:r>
            <w:proofErr w:type="gramEnd"/>
            <w:r w:rsidRPr="000F179B">
              <w:rPr>
                <w:sz w:val="20"/>
              </w:rPr>
              <w:t xml:space="preserve"> Are the number of assessment tasks requir</w:t>
            </w:r>
            <w:r>
              <w:rPr>
                <w:sz w:val="20"/>
              </w:rPr>
              <w:t xml:space="preserve">ed of a </w:t>
            </w:r>
            <w:proofErr w:type="spellStart"/>
            <w:r>
              <w:rPr>
                <w:sz w:val="20"/>
              </w:rPr>
              <w:t>students</w:t>
            </w:r>
            <w:proofErr w:type="spellEnd"/>
            <w:r>
              <w:rPr>
                <w:sz w:val="20"/>
              </w:rPr>
              <w:t xml:space="preserve"> realistic (3,4 major tasks)</w:t>
            </w:r>
            <w:r w:rsidRPr="000F179B">
              <w:rPr>
                <w:sz w:val="20"/>
              </w:rPr>
              <w:t xml:space="preserve">. Do the assessment tasks led to the coverage of </w:t>
            </w:r>
            <w:proofErr w:type="gramStart"/>
            <w:r w:rsidRPr="000F179B">
              <w:rPr>
                <w:sz w:val="20"/>
              </w:rPr>
              <w:t>all the</w:t>
            </w:r>
            <w:proofErr w:type="gramEnd"/>
            <w:r w:rsidRPr="000F179B">
              <w:rPr>
                <w:sz w:val="20"/>
              </w:rPr>
              <w:t xml:space="preserve"> criterion in a reporting period?</w:t>
            </w:r>
          </w:p>
          <w:p w:rsidR="00065BDF" w:rsidRPr="000F179B" w:rsidRDefault="00065BDF" w:rsidP="00065BDF">
            <w:pPr>
              <w:pStyle w:val="Subtitle"/>
              <w:rPr>
                <w:sz w:val="20"/>
              </w:rPr>
            </w:pPr>
          </w:p>
        </w:tc>
        <w:tc>
          <w:tcPr>
            <w:tcW w:w="1134" w:type="dxa"/>
          </w:tcPr>
          <w:p w:rsidR="00065BDF" w:rsidRPr="000F179B" w:rsidRDefault="00065BDF">
            <w:pPr>
              <w:rPr>
                <w:sz w:val="20"/>
              </w:rPr>
            </w:pPr>
            <w:r w:rsidRPr="000F179B">
              <w:rPr>
                <w:rFonts w:ascii="Arial" w:hAnsi="Arial" w:cs="Arial"/>
                <w:sz w:val="20"/>
              </w:rPr>
              <w:t>Y / N /?</w:t>
            </w:r>
          </w:p>
        </w:tc>
        <w:tc>
          <w:tcPr>
            <w:tcW w:w="1134" w:type="dxa"/>
          </w:tcPr>
          <w:p w:rsidR="00065BDF" w:rsidRPr="000F179B" w:rsidRDefault="00065BDF">
            <w:pPr>
              <w:rPr>
                <w:rFonts w:ascii="Arial" w:hAnsi="Arial" w:cs="Arial"/>
                <w:sz w:val="20"/>
              </w:rPr>
            </w:pPr>
            <w:r w:rsidRPr="000F179B">
              <w:rPr>
                <w:rFonts w:ascii="Arial" w:hAnsi="Arial" w:cs="Arial"/>
                <w:sz w:val="20"/>
              </w:rPr>
              <w:t>Y / N /?</w:t>
            </w:r>
          </w:p>
        </w:tc>
      </w:tr>
      <w:tr w:rsidR="00065BDF" w:rsidTr="00CE5778">
        <w:tc>
          <w:tcPr>
            <w:tcW w:w="598" w:type="dxa"/>
          </w:tcPr>
          <w:p w:rsidR="00065BDF" w:rsidRPr="000F179B" w:rsidRDefault="00065BDF">
            <w:pPr>
              <w:pStyle w:val="Subtitle"/>
              <w:rPr>
                <w:sz w:val="20"/>
              </w:rPr>
            </w:pPr>
            <w:r>
              <w:rPr>
                <w:sz w:val="20"/>
              </w:rPr>
              <w:t>9</w:t>
            </w:r>
            <w:r w:rsidRPr="000F179B">
              <w:rPr>
                <w:sz w:val="20"/>
              </w:rPr>
              <w:t xml:space="preserve">. </w:t>
            </w:r>
          </w:p>
        </w:tc>
        <w:tc>
          <w:tcPr>
            <w:tcW w:w="7907" w:type="dxa"/>
          </w:tcPr>
          <w:p w:rsidR="00065BDF" w:rsidRDefault="00065BDF" w:rsidP="00065BDF">
            <w:pPr>
              <w:pStyle w:val="Subtitle"/>
              <w:rPr>
                <w:sz w:val="20"/>
              </w:rPr>
            </w:pPr>
            <w:r w:rsidRPr="000F179B">
              <w:rPr>
                <w:b/>
                <w:sz w:val="20"/>
                <w:u w:val="single"/>
              </w:rPr>
              <w:t>Content:</w:t>
            </w:r>
            <w:r w:rsidRPr="000F179B">
              <w:rPr>
                <w:sz w:val="20"/>
              </w:rPr>
              <w:t xml:space="preserve"> Is t</w:t>
            </w:r>
            <w:r>
              <w:rPr>
                <w:sz w:val="20"/>
              </w:rPr>
              <w:t>he content listed appropriate in</w:t>
            </w:r>
            <w:r w:rsidRPr="000F179B">
              <w:rPr>
                <w:sz w:val="20"/>
              </w:rPr>
              <w:t xml:space="preserve"> equipping students with the necessary knowledge and ATL skills to allow them </w:t>
            </w:r>
            <w:r>
              <w:rPr>
                <w:sz w:val="20"/>
              </w:rPr>
              <w:t>to respond to the unit question &amp; assess. Tasks</w:t>
            </w:r>
          </w:p>
          <w:p w:rsidR="00065BDF" w:rsidRPr="000F179B" w:rsidRDefault="00065BDF" w:rsidP="00065BDF">
            <w:pPr>
              <w:pStyle w:val="Subtitle"/>
              <w:rPr>
                <w:sz w:val="20"/>
              </w:rPr>
            </w:pPr>
            <w:r w:rsidRPr="000F179B">
              <w:rPr>
                <w:sz w:val="20"/>
              </w:rPr>
              <w:t xml:space="preserve"> </w:t>
            </w:r>
          </w:p>
        </w:tc>
        <w:tc>
          <w:tcPr>
            <w:tcW w:w="1134" w:type="dxa"/>
          </w:tcPr>
          <w:p w:rsidR="00065BDF" w:rsidRPr="000F179B" w:rsidRDefault="00065BDF">
            <w:pPr>
              <w:rPr>
                <w:sz w:val="20"/>
              </w:rPr>
            </w:pPr>
            <w:r w:rsidRPr="000F179B">
              <w:rPr>
                <w:rFonts w:ascii="Arial" w:hAnsi="Arial" w:cs="Arial"/>
                <w:sz w:val="20"/>
              </w:rPr>
              <w:t>Y / N /?</w:t>
            </w:r>
          </w:p>
        </w:tc>
        <w:tc>
          <w:tcPr>
            <w:tcW w:w="1134" w:type="dxa"/>
          </w:tcPr>
          <w:p w:rsidR="00065BDF" w:rsidRPr="000F179B" w:rsidRDefault="00065BDF">
            <w:pPr>
              <w:rPr>
                <w:rFonts w:ascii="Arial" w:hAnsi="Arial" w:cs="Arial"/>
                <w:sz w:val="20"/>
              </w:rPr>
            </w:pPr>
            <w:r w:rsidRPr="000F179B">
              <w:rPr>
                <w:rFonts w:ascii="Arial" w:hAnsi="Arial" w:cs="Arial"/>
                <w:sz w:val="20"/>
              </w:rPr>
              <w:t>Y / N /?</w:t>
            </w:r>
          </w:p>
        </w:tc>
      </w:tr>
      <w:tr w:rsidR="00065BDF">
        <w:tc>
          <w:tcPr>
            <w:tcW w:w="598" w:type="dxa"/>
            <w:shd w:val="clear" w:color="auto" w:fill="auto"/>
          </w:tcPr>
          <w:p w:rsidR="00065BDF" w:rsidRPr="000F179B" w:rsidRDefault="00065BDF">
            <w:pPr>
              <w:pStyle w:val="Subtitle"/>
              <w:rPr>
                <w:sz w:val="20"/>
              </w:rPr>
            </w:pPr>
            <w:r>
              <w:rPr>
                <w:sz w:val="20"/>
              </w:rPr>
              <w:t>10</w:t>
            </w:r>
            <w:r w:rsidRPr="000F179B">
              <w:rPr>
                <w:sz w:val="20"/>
              </w:rPr>
              <w:t>.</w:t>
            </w:r>
          </w:p>
        </w:tc>
        <w:tc>
          <w:tcPr>
            <w:tcW w:w="7907" w:type="dxa"/>
            <w:shd w:val="clear" w:color="auto" w:fill="auto"/>
          </w:tcPr>
          <w:p w:rsidR="00065BDF" w:rsidRDefault="00065BDF" w:rsidP="00065BDF">
            <w:pPr>
              <w:pStyle w:val="Subtitle"/>
              <w:rPr>
                <w:sz w:val="20"/>
              </w:rPr>
            </w:pPr>
            <w:r w:rsidRPr="000F179B">
              <w:rPr>
                <w:b/>
                <w:sz w:val="20"/>
                <w:u w:val="single"/>
              </w:rPr>
              <w:t>Interdisciplinary Links:</w:t>
            </w:r>
            <w:r>
              <w:rPr>
                <w:sz w:val="20"/>
              </w:rPr>
              <w:t xml:space="preserve"> Are these actually</w:t>
            </w:r>
            <w:r w:rsidRPr="000F179B">
              <w:rPr>
                <w:sz w:val="20"/>
              </w:rPr>
              <w:t xml:space="preserve"> link</w:t>
            </w:r>
            <w:r>
              <w:rPr>
                <w:sz w:val="20"/>
              </w:rPr>
              <w:t>ed</w:t>
            </w:r>
            <w:r w:rsidRPr="000F179B">
              <w:rPr>
                <w:sz w:val="20"/>
              </w:rPr>
              <w:t xml:space="preserve"> to work covered by another teacher in another subject. </w:t>
            </w:r>
            <w:proofErr w:type="gramStart"/>
            <w:r w:rsidRPr="000F179B">
              <w:rPr>
                <w:sz w:val="20"/>
              </w:rPr>
              <w:t>Show where these are to occur in the activities listed in stage 2.</w:t>
            </w:r>
            <w:proofErr w:type="gramEnd"/>
            <w:r w:rsidRPr="000F179B">
              <w:rPr>
                <w:sz w:val="20"/>
              </w:rPr>
              <w:t xml:space="preserve"> </w:t>
            </w:r>
          </w:p>
          <w:p w:rsidR="00065BDF" w:rsidRPr="000F179B" w:rsidRDefault="00065BDF" w:rsidP="00065BDF">
            <w:pPr>
              <w:pStyle w:val="Subtitle"/>
              <w:rPr>
                <w:sz w:val="20"/>
              </w:rPr>
            </w:pPr>
          </w:p>
        </w:tc>
        <w:tc>
          <w:tcPr>
            <w:tcW w:w="1134" w:type="dxa"/>
            <w:shd w:val="clear" w:color="auto" w:fill="auto"/>
          </w:tcPr>
          <w:p w:rsidR="00065BDF" w:rsidRPr="000F179B" w:rsidRDefault="00065BDF">
            <w:pPr>
              <w:rPr>
                <w:sz w:val="20"/>
              </w:rPr>
            </w:pPr>
            <w:r w:rsidRPr="000F179B">
              <w:rPr>
                <w:rFonts w:ascii="Arial" w:hAnsi="Arial" w:cs="Arial"/>
                <w:sz w:val="20"/>
              </w:rPr>
              <w:t>Y / N /?</w:t>
            </w:r>
          </w:p>
        </w:tc>
        <w:tc>
          <w:tcPr>
            <w:tcW w:w="1134" w:type="dxa"/>
            <w:shd w:val="clear" w:color="auto" w:fill="auto"/>
          </w:tcPr>
          <w:p w:rsidR="00065BDF" w:rsidRPr="000F179B" w:rsidRDefault="00065BDF">
            <w:pPr>
              <w:rPr>
                <w:rFonts w:ascii="Arial" w:hAnsi="Arial" w:cs="Arial"/>
                <w:sz w:val="20"/>
              </w:rPr>
            </w:pPr>
            <w:r w:rsidRPr="000F179B">
              <w:rPr>
                <w:rFonts w:ascii="Arial" w:hAnsi="Arial" w:cs="Arial"/>
                <w:sz w:val="20"/>
              </w:rPr>
              <w:t>Y / N /?</w:t>
            </w:r>
          </w:p>
        </w:tc>
      </w:tr>
      <w:tr w:rsidR="00065BDF">
        <w:tc>
          <w:tcPr>
            <w:tcW w:w="10773" w:type="dxa"/>
            <w:gridSpan w:val="4"/>
            <w:shd w:val="clear" w:color="auto" w:fill="auto"/>
          </w:tcPr>
          <w:p w:rsidR="00065BDF" w:rsidRDefault="00065BDF" w:rsidP="00065BDF">
            <w:pPr>
              <w:pStyle w:val="Subtitle"/>
              <w:rPr>
                <w:b/>
                <w:bCs/>
                <w:sz w:val="24"/>
              </w:rPr>
            </w:pPr>
            <w:r>
              <w:rPr>
                <w:b/>
                <w:bCs/>
                <w:sz w:val="24"/>
              </w:rPr>
              <w:t>COMMENT</w:t>
            </w:r>
          </w:p>
          <w:p w:rsidR="00065BDF" w:rsidRDefault="00065BDF" w:rsidP="00065BDF">
            <w:pPr>
              <w:pStyle w:val="Subtitle"/>
              <w:rPr>
                <w:b/>
                <w:bCs/>
                <w:sz w:val="24"/>
              </w:rPr>
            </w:pPr>
          </w:p>
          <w:p w:rsidR="00065BDF" w:rsidRDefault="00065BDF" w:rsidP="00065BDF">
            <w:pPr>
              <w:pStyle w:val="Subtitle"/>
              <w:rPr>
                <w:b/>
                <w:bCs/>
                <w:sz w:val="24"/>
              </w:rPr>
            </w:pPr>
          </w:p>
          <w:p w:rsidR="00065BDF" w:rsidRDefault="00065BDF" w:rsidP="00065BDF">
            <w:pPr>
              <w:pStyle w:val="Subtitle"/>
              <w:rPr>
                <w:b/>
                <w:bCs/>
                <w:sz w:val="24"/>
              </w:rPr>
            </w:pPr>
          </w:p>
          <w:p w:rsidR="00065BDF" w:rsidRDefault="00065BDF" w:rsidP="00065BDF">
            <w:pPr>
              <w:pStyle w:val="Subtitle"/>
              <w:rPr>
                <w:b/>
                <w:bCs/>
                <w:sz w:val="24"/>
              </w:rPr>
            </w:pPr>
          </w:p>
          <w:p w:rsidR="00065BDF" w:rsidRDefault="00065BDF" w:rsidP="00065BDF">
            <w:pPr>
              <w:pStyle w:val="Subtitle"/>
              <w:rPr>
                <w:b/>
                <w:bCs/>
                <w:sz w:val="24"/>
              </w:rPr>
            </w:pPr>
          </w:p>
          <w:p w:rsidR="00065BDF" w:rsidRDefault="00065BDF" w:rsidP="00065BDF">
            <w:pPr>
              <w:pStyle w:val="Subtitle"/>
              <w:rPr>
                <w:b/>
                <w:bCs/>
                <w:sz w:val="24"/>
              </w:rPr>
            </w:pPr>
          </w:p>
          <w:p w:rsidR="00065BDF" w:rsidRDefault="00065BDF" w:rsidP="00065BDF">
            <w:pPr>
              <w:pStyle w:val="Subtitle"/>
              <w:rPr>
                <w:b/>
                <w:bCs/>
                <w:sz w:val="24"/>
              </w:rPr>
            </w:pPr>
          </w:p>
          <w:p w:rsidR="00065BDF" w:rsidRDefault="00065BDF">
            <w:pPr>
              <w:rPr>
                <w:rFonts w:ascii="Arial" w:hAnsi="Arial" w:cs="Arial"/>
              </w:rPr>
            </w:pPr>
          </w:p>
        </w:tc>
      </w:tr>
    </w:tbl>
    <w:p w:rsidR="00065BDF" w:rsidRDefault="00065BDF" w:rsidP="00065BDF">
      <w:pPr>
        <w:rPr>
          <w:rFonts w:ascii="Arial" w:hAnsi="Arial" w:cs="Arial"/>
          <w:b/>
          <w:bCs/>
        </w:rPr>
      </w:pPr>
    </w:p>
    <w:p w:rsidR="00065BDF" w:rsidRDefault="00065BDF" w:rsidP="00065BDF">
      <w:pPr>
        <w:rPr>
          <w:rFonts w:ascii="Arial" w:hAnsi="Arial" w:cs="Arial"/>
          <w:b/>
          <w:bCs/>
        </w:rPr>
      </w:pPr>
    </w:p>
    <w:p w:rsidR="00065BDF" w:rsidRDefault="00065BDF" w:rsidP="00065BDF">
      <w:pPr>
        <w:rPr>
          <w:rFonts w:ascii="Arial" w:hAnsi="Arial" w:cs="Arial"/>
          <w:b/>
          <w:bCs/>
        </w:rPr>
      </w:pPr>
    </w:p>
    <w:p w:rsidR="00065BDF" w:rsidRDefault="00065BDF" w:rsidP="00065BDF">
      <w:pPr>
        <w:rPr>
          <w:rFonts w:ascii="Arial" w:hAnsi="Arial" w:cs="Arial"/>
          <w:b/>
          <w:bCs/>
        </w:rPr>
      </w:pPr>
    </w:p>
    <w:p w:rsidR="00065BDF" w:rsidRDefault="00065BDF" w:rsidP="00065BDF">
      <w:pPr>
        <w:rPr>
          <w:rFonts w:ascii="Arial" w:hAnsi="Arial" w:cs="Arial"/>
          <w:b/>
          <w:bCs/>
        </w:rPr>
      </w:pPr>
    </w:p>
    <w:p w:rsidR="00065BDF" w:rsidRDefault="00065BDF" w:rsidP="00065BDF">
      <w:pPr>
        <w:rPr>
          <w:rFonts w:ascii="Arial" w:hAnsi="Arial" w:cs="Arial"/>
          <w:b/>
          <w:bCs/>
        </w:rPr>
      </w:pPr>
    </w:p>
    <w:p w:rsidR="00065BDF" w:rsidRDefault="00065BDF" w:rsidP="00065BDF">
      <w:pPr>
        <w:pStyle w:val="Title"/>
        <w:rPr>
          <w:b/>
          <w:bCs/>
        </w:rPr>
      </w:pPr>
      <w:r>
        <w:rPr>
          <w:b/>
          <w:bCs/>
        </w:rPr>
        <w:t xml:space="preserve">UNIT PLANNING GUIDE &amp; CHECKLIST – </w:t>
      </w:r>
      <w:r w:rsidRPr="00882273">
        <w:rPr>
          <w:bCs/>
          <w:i/>
        </w:rPr>
        <w:t>(continued)</w:t>
      </w:r>
    </w:p>
    <w:p w:rsidR="00065BDF" w:rsidRDefault="00065BDF" w:rsidP="00065BDF">
      <w:pPr>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75"/>
        <w:gridCol w:w="7938"/>
        <w:gridCol w:w="1134"/>
        <w:gridCol w:w="1241"/>
      </w:tblGrid>
      <w:tr w:rsidR="00065BDF" w:rsidRPr="005901AE" w:rsidTr="00CE5778">
        <w:tc>
          <w:tcPr>
            <w:tcW w:w="675" w:type="dxa"/>
            <w:shd w:val="clear" w:color="auto" w:fill="FFFFFF" w:themeFill="background1"/>
          </w:tcPr>
          <w:p w:rsidR="00065BDF" w:rsidRPr="005901AE" w:rsidRDefault="00065BDF">
            <w:pPr>
              <w:pStyle w:val="Subtitle"/>
              <w:rPr>
                <w:sz w:val="24"/>
              </w:rPr>
            </w:pPr>
          </w:p>
        </w:tc>
        <w:tc>
          <w:tcPr>
            <w:tcW w:w="7938" w:type="dxa"/>
            <w:shd w:val="clear" w:color="auto" w:fill="FFFFFF" w:themeFill="background1"/>
          </w:tcPr>
          <w:p w:rsidR="00065BDF" w:rsidRPr="005901AE" w:rsidRDefault="00065BDF" w:rsidP="00065BDF">
            <w:pPr>
              <w:pStyle w:val="Subtitle"/>
              <w:rPr>
                <w:bCs/>
                <w:sz w:val="20"/>
              </w:rPr>
            </w:pPr>
            <w:r w:rsidRPr="009E02A5">
              <w:rPr>
                <w:b/>
                <w:bCs/>
                <w:sz w:val="24"/>
                <w:highlight w:val="yellow"/>
              </w:rPr>
              <w:t>STAGE 2: TEACHING &amp; LEARNING ACTIVITIES SEQUENCE</w:t>
            </w:r>
            <w:r w:rsidRPr="009E02A5">
              <w:rPr>
                <w:bCs/>
                <w:sz w:val="20"/>
                <w:highlight w:val="yellow"/>
              </w:rPr>
              <w:t>– Compiled as the unit is taught and to be completed at the end of the unit.</w:t>
            </w:r>
          </w:p>
          <w:p w:rsidR="00065BDF" w:rsidRPr="005901AE" w:rsidRDefault="00065BDF" w:rsidP="00065BDF">
            <w:pPr>
              <w:pStyle w:val="Subtitle"/>
              <w:rPr>
                <w:b/>
                <w:bCs/>
                <w:sz w:val="24"/>
              </w:rPr>
            </w:pPr>
          </w:p>
        </w:tc>
        <w:tc>
          <w:tcPr>
            <w:tcW w:w="1134" w:type="dxa"/>
            <w:shd w:val="clear" w:color="auto" w:fill="FFFFFF" w:themeFill="background1"/>
          </w:tcPr>
          <w:p w:rsidR="00065BDF" w:rsidRDefault="00065BDF"/>
        </w:tc>
        <w:tc>
          <w:tcPr>
            <w:tcW w:w="1241" w:type="dxa"/>
            <w:shd w:val="clear" w:color="auto" w:fill="FFFFFF" w:themeFill="background1"/>
          </w:tcPr>
          <w:p w:rsidR="00065BDF" w:rsidRPr="005901AE" w:rsidRDefault="00065BDF">
            <w:pPr>
              <w:rPr>
                <w:rFonts w:ascii="Arial" w:hAnsi="Arial" w:cs="Arial"/>
              </w:rPr>
            </w:pPr>
          </w:p>
        </w:tc>
      </w:tr>
      <w:tr w:rsidR="00065BDF" w:rsidRPr="005901AE">
        <w:tc>
          <w:tcPr>
            <w:tcW w:w="675" w:type="dxa"/>
          </w:tcPr>
          <w:p w:rsidR="00065BDF" w:rsidRPr="005901AE" w:rsidRDefault="00065BDF">
            <w:pPr>
              <w:pStyle w:val="Subtitle"/>
              <w:rPr>
                <w:sz w:val="20"/>
              </w:rPr>
            </w:pPr>
            <w:r w:rsidRPr="005901AE">
              <w:rPr>
                <w:sz w:val="20"/>
              </w:rPr>
              <w:t>11</w:t>
            </w:r>
          </w:p>
        </w:tc>
        <w:tc>
          <w:tcPr>
            <w:tcW w:w="7938" w:type="dxa"/>
          </w:tcPr>
          <w:p w:rsidR="00065BDF" w:rsidRPr="005901AE" w:rsidRDefault="00065BDF">
            <w:pPr>
              <w:pStyle w:val="Subtitle"/>
              <w:rPr>
                <w:sz w:val="20"/>
              </w:rPr>
            </w:pPr>
            <w:r w:rsidRPr="005901AE">
              <w:rPr>
                <w:sz w:val="20"/>
              </w:rPr>
              <w:t xml:space="preserve">Do the activities have a </w:t>
            </w:r>
            <w:r w:rsidRPr="005901AE">
              <w:rPr>
                <w:b/>
                <w:sz w:val="20"/>
                <w:u w:val="single"/>
              </w:rPr>
              <w:t>title</w:t>
            </w:r>
            <w:r w:rsidRPr="005901AE">
              <w:rPr>
                <w:sz w:val="20"/>
              </w:rPr>
              <w:t xml:space="preserve">? </w:t>
            </w:r>
            <w:r w:rsidRPr="005901AE">
              <w:rPr>
                <w:b/>
                <w:sz w:val="20"/>
                <w:u w:val="single"/>
              </w:rPr>
              <w:t>NOTE:</w:t>
            </w:r>
            <w:r w:rsidRPr="005901AE">
              <w:rPr>
                <w:sz w:val="20"/>
              </w:rPr>
              <w:t xml:space="preserve"> This will be important later in labeling resources that support the activity either in Atlas Rubicon or on </w:t>
            </w:r>
            <w:proofErr w:type="spellStart"/>
            <w:r w:rsidRPr="005901AE">
              <w:rPr>
                <w:sz w:val="20"/>
              </w:rPr>
              <w:t>Studywiz</w:t>
            </w:r>
            <w:proofErr w:type="spellEnd"/>
            <w:r w:rsidRPr="005901AE">
              <w:rPr>
                <w:sz w:val="20"/>
              </w:rPr>
              <w:t xml:space="preserve">. </w:t>
            </w:r>
          </w:p>
          <w:p w:rsidR="00065BDF" w:rsidRPr="005901AE" w:rsidRDefault="00065BDF">
            <w:pPr>
              <w:pStyle w:val="Subtitle"/>
              <w:rPr>
                <w:sz w:val="20"/>
              </w:rPr>
            </w:pPr>
          </w:p>
        </w:tc>
        <w:tc>
          <w:tcPr>
            <w:tcW w:w="1134" w:type="dxa"/>
          </w:tcPr>
          <w:p w:rsidR="00065BDF" w:rsidRPr="005901AE" w:rsidRDefault="00065BDF">
            <w:pPr>
              <w:rPr>
                <w:sz w:val="20"/>
              </w:rPr>
            </w:pPr>
            <w:r w:rsidRPr="005901AE">
              <w:rPr>
                <w:rFonts w:ascii="Arial" w:hAnsi="Arial" w:cs="Arial"/>
                <w:sz w:val="20"/>
              </w:rPr>
              <w:t>Y / N /?</w:t>
            </w:r>
          </w:p>
        </w:tc>
        <w:tc>
          <w:tcPr>
            <w:tcW w:w="1241" w:type="dxa"/>
          </w:tcPr>
          <w:p w:rsidR="00065BDF" w:rsidRPr="005901AE" w:rsidRDefault="00065BDF">
            <w:pPr>
              <w:rPr>
                <w:sz w:val="20"/>
              </w:rPr>
            </w:pPr>
            <w:r w:rsidRPr="005901AE">
              <w:rPr>
                <w:rFonts w:ascii="Arial" w:hAnsi="Arial" w:cs="Arial"/>
                <w:sz w:val="20"/>
              </w:rPr>
              <w:t>Y / N /?</w:t>
            </w:r>
          </w:p>
        </w:tc>
      </w:tr>
      <w:tr w:rsidR="00065BDF" w:rsidRPr="005901AE">
        <w:tc>
          <w:tcPr>
            <w:tcW w:w="675" w:type="dxa"/>
          </w:tcPr>
          <w:p w:rsidR="00065BDF" w:rsidRPr="005901AE" w:rsidRDefault="00065BDF">
            <w:pPr>
              <w:pStyle w:val="Subtitle"/>
              <w:rPr>
                <w:sz w:val="20"/>
              </w:rPr>
            </w:pPr>
            <w:r w:rsidRPr="005901AE">
              <w:rPr>
                <w:sz w:val="20"/>
              </w:rPr>
              <w:t>12.</w:t>
            </w:r>
          </w:p>
        </w:tc>
        <w:tc>
          <w:tcPr>
            <w:tcW w:w="7938" w:type="dxa"/>
          </w:tcPr>
          <w:p w:rsidR="00065BDF" w:rsidRPr="005901AE" w:rsidRDefault="00065BDF">
            <w:pPr>
              <w:pStyle w:val="Subtitle"/>
              <w:rPr>
                <w:sz w:val="20"/>
              </w:rPr>
            </w:pPr>
            <w:r w:rsidRPr="005901AE">
              <w:rPr>
                <w:sz w:val="20"/>
              </w:rPr>
              <w:t xml:space="preserve">Are </w:t>
            </w:r>
            <w:r w:rsidRPr="005901AE">
              <w:rPr>
                <w:b/>
                <w:bCs/>
                <w:sz w:val="20"/>
                <w:u w:val="single"/>
              </w:rPr>
              <w:t xml:space="preserve">activities </w:t>
            </w:r>
            <w:r w:rsidRPr="005901AE">
              <w:rPr>
                <w:bCs/>
                <w:sz w:val="20"/>
              </w:rPr>
              <w:t xml:space="preserve">appropriate in preparing students to respond to the </w:t>
            </w:r>
            <w:r w:rsidRPr="005901AE">
              <w:rPr>
                <w:b/>
                <w:bCs/>
                <w:sz w:val="20"/>
                <w:u w:val="single"/>
              </w:rPr>
              <w:t>unit question and assessment tasks</w:t>
            </w:r>
            <w:r w:rsidRPr="005901AE">
              <w:rPr>
                <w:bCs/>
                <w:sz w:val="20"/>
              </w:rPr>
              <w:t>,</w:t>
            </w:r>
            <w:r w:rsidRPr="005901AE">
              <w:rPr>
                <w:sz w:val="20"/>
              </w:rPr>
              <w:t xml:space="preserve"> are they detailed enough to be followed by another teacher. </w:t>
            </w:r>
            <w:proofErr w:type="gramStart"/>
            <w:r w:rsidRPr="005901AE">
              <w:rPr>
                <w:sz w:val="20"/>
              </w:rPr>
              <w:t>has</w:t>
            </w:r>
            <w:proofErr w:type="gramEnd"/>
            <w:r w:rsidRPr="005901AE">
              <w:rPr>
                <w:sz w:val="20"/>
              </w:rPr>
              <w:t xml:space="preserve"> adequate front-loading of activities been detailed and has the </w:t>
            </w:r>
            <w:r w:rsidRPr="005901AE">
              <w:rPr>
                <w:b/>
                <w:sz w:val="20"/>
                <w:u w:val="single"/>
              </w:rPr>
              <w:t>number of lessons</w:t>
            </w:r>
            <w:r w:rsidRPr="005901AE">
              <w:rPr>
                <w:sz w:val="20"/>
              </w:rPr>
              <w:t xml:space="preserve"> an activity will take been provided?</w:t>
            </w:r>
          </w:p>
          <w:p w:rsidR="00065BDF" w:rsidRPr="005901AE" w:rsidRDefault="00065BDF">
            <w:pPr>
              <w:pStyle w:val="Subtitle"/>
              <w:rPr>
                <w:sz w:val="20"/>
              </w:rPr>
            </w:pPr>
          </w:p>
        </w:tc>
        <w:tc>
          <w:tcPr>
            <w:tcW w:w="1134" w:type="dxa"/>
          </w:tcPr>
          <w:p w:rsidR="00065BDF" w:rsidRPr="005901AE" w:rsidRDefault="00065BDF">
            <w:pPr>
              <w:rPr>
                <w:sz w:val="20"/>
              </w:rPr>
            </w:pPr>
            <w:r w:rsidRPr="005901AE">
              <w:rPr>
                <w:rFonts w:ascii="Arial" w:hAnsi="Arial" w:cs="Arial"/>
                <w:sz w:val="20"/>
              </w:rPr>
              <w:t>Y / N /?</w:t>
            </w:r>
          </w:p>
        </w:tc>
        <w:tc>
          <w:tcPr>
            <w:tcW w:w="1241" w:type="dxa"/>
          </w:tcPr>
          <w:p w:rsidR="00065BDF" w:rsidRPr="005901AE" w:rsidRDefault="00065BDF">
            <w:pPr>
              <w:rPr>
                <w:sz w:val="20"/>
              </w:rPr>
            </w:pPr>
            <w:r w:rsidRPr="005901AE">
              <w:rPr>
                <w:rFonts w:ascii="Arial" w:hAnsi="Arial" w:cs="Arial"/>
                <w:sz w:val="20"/>
              </w:rPr>
              <w:t>Y / N /?</w:t>
            </w:r>
          </w:p>
        </w:tc>
      </w:tr>
      <w:tr w:rsidR="00065BDF" w:rsidRPr="005901AE">
        <w:tc>
          <w:tcPr>
            <w:tcW w:w="675" w:type="dxa"/>
          </w:tcPr>
          <w:p w:rsidR="00065BDF" w:rsidRPr="005901AE" w:rsidRDefault="00065BDF">
            <w:pPr>
              <w:pStyle w:val="Subtitle"/>
              <w:rPr>
                <w:sz w:val="20"/>
              </w:rPr>
            </w:pPr>
            <w:r w:rsidRPr="005901AE">
              <w:rPr>
                <w:sz w:val="20"/>
              </w:rPr>
              <w:t>13</w:t>
            </w:r>
          </w:p>
        </w:tc>
        <w:tc>
          <w:tcPr>
            <w:tcW w:w="7938" w:type="dxa"/>
          </w:tcPr>
          <w:p w:rsidR="00065BDF" w:rsidRPr="005901AE" w:rsidRDefault="00065BDF">
            <w:pPr>
              <w:pStyle w:val="Subtitle"/>
              <w:rPr>
                <w:sz w:val="20"/>
              </w:rPr>
            </w:pPr>
            <w:r w:rsidRPr="005901AE">
              <w:rPr>
                <w:sz w:val="20"/>
              </w:rPr>
              <w:t xml:space="preserve">Are the </w:t>
            </w:r>
            <w:r w:rsidRPr="005901AE">
              <w:rPr>
                <w:b/>
                <w:bCs/>
                <w:sz w:val="20"/>
                <w:u w:val="single"/>
              </w:rPr>
              <w:t xml:space="preserve">ATL &amp; Learner profile </w:t>
            </w:r>
            <w:proofErr w:type="gramStart"/>
            <w:r w:rsidRPr="005901AE">
              <w:rPr>
                <w:b/>
                <w:bCs/>
                <w:sz w:val="20"/>
                <w:u w:val="single"/>
              </w:rPr>
              <w:t>links</w:t>
            </w:r>
            <w:r w:rsidRPr="005901AE">
              <w:rPr>
                <w:bCs/>
                <w:sz w:val="20"/>
              </w:rPr>
              <w:t xml:space="preserve">  as</w:t>
            </w:r>
            <w:proofErr w:type="gramEnd"/>
            <w:r w:rsidRPr="005901AE">
              <w:rPr>
                <w:bCs/>
                <w:sz w:val="20"/>
              </w:rPr>
              <w:t xml:space="preserve"> </w:t>
            </w:r>
            <w:r w:rsidRPr="005901AE">
              <w:rPr>
                <w:sz w:val="20"/>
              </w:rPr>
              <w:t>outlined in stage 1</w:t>
            </w:r>
            <w:r w:rsidRPr="005901AE">
              <w:rPr>
                <w:bCs/>
                <w:sz w:val="20"/>
              </w:rPr>
              <w:t xml:space="preserve"> been included (using a code) in an activity and detailed enough to show how they are being developed</w:t>
            </w:r>
            <w:r w:rsidRPr="005901AE">
              <w:rPr>
                <w:sz w:val="20"/>
              </w:rPr>
              <w:t xml:space="preserve">? </w:t>
            </w:r>
          </w:p>
          <w:p w:rsidR="00065BDF" w:rsidRPr="005901AE" w:rsidRDefault="00065BDF">
            <w:pPr>
              <w:pStyle w:val="Subtitle"/>
              <w:rPr>
                <w:sz w:val="20"/>
              </w:rPr>
            </w:pPr>
          </w:p>
        </w:tc>
        <w:tc>
          <w:tcPr>
            <w:tcW w:w="1134" w:type="dxa"/>
          </w:tcPr>
          <w:p w:rsidR="00065BDF" w:rsidRPr="005901AE" w:rsidRDefault="00065BDF">
            <w:pPr>
              <w:rPr>
                <w:sz w:val="20"/>
              </w:rPr>
            </w:pPr>
            <w:r w:rsidRPr="005901AE">
              <w:rPr>
                <w:rFonts w:ascii="Arial" w:hAnsi="Arial" w:cs="Arial"/>
                <w:sz w:val="20"/>
              </w:rPr>
              <w:t>Y / N /?</w:t>
            </w:r>
          </w:p>
        </w:tc>
        <w:tc>
          <w:tcPr>
            <w:tcW w:w="1241" w:type="dxa"/>
          </w:tcPr>
          <w:p w:rsidR="00065BDF" w:rsidRPr="005901AE" w:rsidRDefault="00065BDF">
            <w:pPr>
              <w:rPr>
                <w:sz w:val="20"/>
              </w:rPr>
            </w:pPr>
            <w:r w:rsidRPr="005901AE">
              <w:rPr>
                <w:rFonts w:ascii="Arial" w:hAnsi="Arial" w:cs="Arial"/>
                <w:sz w:val="20"/>
              </w:rPr>
              <w:t>Y / N /?</w:t>
            </w:r>
          </w:p>
        </w:tc>
      </w:tr>
      <w:tr w:rsidR="00065BDF" w:rsidRPr="005901AE">
        <w:tc>
          <w:tcPr>
            <w:tcW w:w="675" w:type="dxa"/>
          </w:tcPr>
          <w:p w:rsidR="00065BDF" w:rsidRPr="005901AE" w:rsidRDefault="00065BDF">
            <w:pPr>
              <w:pStyle w:val="Subtitle"/>
              <w:rPr>
                <w:sz w:val="20"/>
              </w:rPr>
            </w:pPr>
            <w:r w:rsidRPr="005901AE">
              <w:rPr>
                <w:sz w:val="20"/>
              </w:rPr>
              <w:t>14</w:t>
            </w:r>
          </w:p>
        </w:tc>
        <w:tc>
          <w:tcPr>
            <w:tcW w:w="7938" w:type="dxa"/>
          </w:tcPr>
          <w:p w:rsidR="00065BDF" w:rsidRPr="005901AE" w:rsidRDefault="00065BDF">
            <w:pPr>
              <w:pStyle w:val="Subtitle"/>
              <w:rPr>
                <w:sz w:val="20"/>
              </w:rPr>
            </w:pPr>
            <w:r w:rsidRPr="005901AE">
              <w:rPr>
                <w:sz w:val="20"/>
              </w:rPr>
              <w:t xml:space="preserve">Are </w:t>
            </w:r>
            <w:r w:rsidRPr="005901AE">
              <w:rPr>
                <w:b/>
                <w:bCs/>
                <w:sz w:val="20"/>
                <w:u w:val="single"/>
              </w:rPr>
              <w:t>activities varied</w:t>
            </w:r>
            <w:r w:rsidRPr="005901AE">
              <w:rPr>
                <w:sz w:val="20"/>
              </w:rPr>
              <w:t xml:space="preserve"> to cater for differing needs, learning styles interests and abilities of students </w:t>
            </w:r>
            <w:proofErr w:type="spellStart"/>
            <w:r w:rsidRPr="005901AE">
              <w:rPr>
                <w:sz w:val="20"/>
              </w:rPr>
              <w:t>i.e</w:t>
            </w:r>
            <w:proofErr w:type="spellEnd"/>
            <w:r w:rsidRPr="005901AE">
              <w:rPr>
                <w:sz w:val="20"/>
              </w:rPr>
              <w:t xml:space="preserve"> has consideration been given to </w:t>
            </w:r>
            <w:r w:rsidRPr="005901AE">
              <w:rPr>
                <w:b/>
                <w:sz w:val="20"/>
                <w:u w:val="single"/>
              </w:rPr>
              <w:t>differentiation</w:t>
            </w:r>
            <w:r w:rsidRPr="005901AE">
              <w:rPr>
                <w:sz w:val="20"/>
              </w:rPr>
              <w:t>?</w:t>
            </w:r>
          </w:p>
          <w:p w:rsidR="00065BDF" w:rsidRPr="005901AE" w:rsidRDefault="00065BDF">
            <w:pPr>
              <w:pStyle w:val="Subtitle"/>
              <w:rPr>
                <w:sz w:val="20"/>
              </w:rPr>
            </w:pPr>
          </w:p>
        </w:tc>
        <w:tc>
          <w:tcPr>
            <w:tcW w:w="1134" w:type="dxa"/>
          </w:tcPr>
          <w:p w:rsidR="00065BDF" w:rsidRPr="005901AE" w:rsidRDefault="00065BDF">
            <w:pPr>
              <w:rPr>
                <w:sz w:val="20"/>
              </w:rPr>
            </w:pPr>
            <w:r w:rsidRPr="005901AE">
              <w:rPr>
                <w:rFonts w:ascii="Arial" w:hAnsi="Arial" w:cs="Arial"/>
                <w:sz w:val="20"/>
              </w:rPr>
              <w:t>Y / N /?</w:t>
            </w:r>
          </w:p>
        </w:tc>
        <w:tc>
          <w:tcPr>
            <w:tcW w:w="1241" w:type="dxa"/>
          </w:tcPr>
          <w:p w:rsidR="00065BDF" w:rsidRPr="005901AE" w:rsidRDefault="00065BDF">
            <w:pPr>
              <w:rPr>
                <w:sz w:val="20"/>
              </w:rPr>
            </w:pPr>
            <w:r w:rsidRPr="005901AE">
              <w:rPr>
                <w:rFonts w:ascii="Arial" w:hAnsi="Arial" w:cs="Arial"/>
                <w:sz w:val="20"/>
              </w:rPr>
              <w:t>Y / N /?</w:t>
            </w:r>
          </w:p>
        </w:tc>
      </w:tr>
      <w:tr w:rsidR="00065BDF" w:rsidRPr="005901AE">
        <w:tc>
          <w:tcPr>
            <w:tcW w:w="675" w:type="dxa"/>
          </w:tcPr>
          <w:p w:rsidR="00065BDF" w:rsidRPr="005901AE" w:rsidRDefault="00065BDF">
            <w:pPr>
              <w:pStyle w:val="Subtitle"/>
              <w:rPr>
                <w:sz w:val="20"/>
              </w:rPr>
            </w:pPr>
            <w:r w:rsidRPr="005901AE">
              <w:rPr>
                <w:sz w:val="20"/>
              </w:rPr>
              <w:t>15.</w:t>
            </w:r>
          </w:p>
        </w:tc>
        <w:tc>
          <w:tcPr>
            <w:tcW w:w="7938" w:type="dxa"/>
          </w:tcPr>
          <w:p w:rsidR="00065BDF" w:rsidRPr="005901AE" w:rsidRDefault="00065BDF">
            <w:pPr>
              <w:pStyle w:val="Subtitle"/>
              <w:rPr>
                <w:sz w:val="20"/>
              </w:rPr>
            </w:pPr>
            <w:r w:rsidRPr="005901AE">
              <w:rPr>
                <w:sz w:val="20"/>
              </w:rPr>
              <w:t>Are there</w:t>
            </w:r>
            <w:r w:rsidRPr="005901AE">
              <w:rPr>
                <w:b/>
                <w:sz w:val="20"/>
                <w:u w:val="single"/>
              </w:rPr>
              <w:t xml:space="preserve"> </w:t>
            </w:r>
            <w:r w:rsidRPr="005901AE">
              <w:rPr>
                <w:b/>
                <w:bCs/>
                <w:sz w:val="20"/>
                <w:u w:val="single"/>
              </w:rPr>
              <w:t>activities</w:t>
            </w:r>
            <w:r w:rsidRPr="005901AE">
              <w:rPr>
                <w:sz w:val="20"/>
              </w:rPr>
              <w:t xml:space="preserve"> that </w:t>
            </w:r>
            <w:r w:rsidRPr="005901AE">
              <w:rPr>
                <w:b/>
                <w:bCs/>
                <w:sz w:val="20"/>
                <w:u w:val="single"/>
              </w:rPr>
              <w:t>challenge</w:t>
            </w:r>
            <w:r w:rsidRPr="005901AE">
              <w:rPr>
                <w:sz w:val="20"/>
              </w:rPr>
              <w:t xml:space="preserve"> and engage the student to think at </w:t>
            </w:r>
            <w:r w:rsidRPr="005901AE">
              <w:rPr>
                <w:b/>
                <w:sz w:val="20"/>
                <w:u w:val="single"/>
              </w:rPr>
              <w:t>higher levels</w:t>
            </w:r>
            <w:r w:rsidRPr="005901AE">
              <w:rPr>
                <w:sz w:val="20"/>
              </w:rPr>
              <w:t xml:space="preserve">? </w:t>
            </w:r>
            <w:proofErr w:type="gramStart"/>
            <w:r w:rsidRPr="005901AE">
              <w:rPr>
                <w:sz w:val="20"/>
              </w:rPr>
              <w:t xml:space="preserve">I.e., applying, </w:t>
            </w:r>
            <w:proofErr w:type="spellStart"/>
            <w:r w:rsidRPr="005901AE">
              <w:rPr>
                <w:sz w:val="20"/>
              </w:rPr>
              <w:t>analysing</w:t>
            </w:r>
            <w:proofErr w:type="spellEnd"/>
            <w:r w:rsidRPr="005901AE">
              <w:rPr>
                <w:sz w:val="20"/>
              </w:rPr>
              <w:t>, synthesizing, evaluating, etc.</w:t>
            </w:r>
            <w:proofErr w:type="gramEnd"/>
            <w:r w:rsidRPr="005901AE">
              <w:rPr>
                <w:sz w:val="20"/>
              </w:rPr>
              <w:t xml:space="preserve"> </w:t>
            </w:r>
          </w:p>
          <w:p w:rsidR="00065BDF" w:rsidRPr="005901AE" w:rsidRDefault="00065BDF">
            <w:pPr>
              <w:pStyle w:val="Subtitle"/>
              <w:rPr>
                <w:sz w:val="20"/>
              </w:rPr>
            </w:pPr>
          </w:p>
        </w:tc>
        <w:tc>
          <w:tcPr>
            <w:tcW w:w="1134" w:type="dxa"/>
          </w:tcPr>
          <w:p w:rsidR="00065BDF" w:rsidRPr="005901AE" w:rsidRDefault="00065BDF">
            <w:pPr>
              <w:rPr>
                <w:sz w:val="20"/>
              </w:rPr>
            </w:pPr>
            <w:r w:rsidRPr="005901AE">
              <w:rPr>
                <w:rFonts w:ascii="Arial" w:hAnsi="Arial" w:cs="Arial"/>
                <w:sz w:val="20"/>
              </w:rPr>
              <w:t>Y / N /?</w:t>
            </w:r>
          </w:p>
        </w:tc>
        <w:tc>
          <w:tcPr>
            <w:tcW w:w="1241" w:type="dxa"/>
          </w:tcPr>
          <w:p w:rsidR="00065BDF" w:rsidRPr="005901AE" w:rsidRDefault="00065BDF">
            <w:pPr>
              <w:rPr>
                <w:sz w:val="20"/>
              </w:rPr>
            </w:pPr>
            <w:r w:rsidRPr="005901AE">
              <w:rPr>
                <w:rFonts w:ascii="Arial" w:hAnsi="Arial" w:cs="Arial"/>
                <w:sz w:val="20"/>
              </w:rPr>
              <w:t>Y / N /?</w:t>
            </w:r>
          </w:p>
        </w:tc>
      </w:tr>
      <w:tr w:rsidR="00065BDF" w:rsidRPr="005901AE">
        <w:tc>
          <w:tcPr>
            <w:tcW w:w="675" w:type="dxa"/>
          </w:tcPr>
          <w:p w:rsidR="00065BDF" w:rsidRPr="005901AE" w:rsidRDefault="00065BDF">
            <w:pPr>
              <w:pStyle w:val="Subtitle"/>
              <w:rPr>
                <w:sz w:val="20"/>
              </w:rPr>
            </w:pPr>
            <w:r w:rsidRPr="005901AE">
              <w:rPr>
                <w:sz w:val="20"/>
              </w:rPr>
              <w:t>16.</w:t>
            </w:r>
          </w:p>
        </w:tc>
        <w:tc>
          <w:tcPr>
            <w:tcW w:w="7938" w:type="dxa"/>
          </w:tcPr>
          <w:p w:rsidR="00065BDF" w:rsidRPr="005901AE" w:rsidRDefault="00065BDF">
            <w:pPr>
              <w:pStyle w:val="Subtitle"/>
              <w:rPr>
                <w:iCs/>
                <w:sz w:val="20"/>
              </w:rPr>
            </w:pPr>
            <w:r w:rsidRPr="005901AE">
              <w:rPr>
                <w:sz w:val="20"/>
              </w:rPr>
              <w:t xml:space="preserve">Are </w:t>
            </w:r>
            <w:r w:rsidRPr="005901AE">
              <w:rPr>
                <w:b/>
                <w:bCs/>
                <w:sz w:val="20"/>
                <w:u w:val="single"/>
              </w:rPr>
              <w:t>resources</w:t>
            </w:r>
            <w:r w:rsidRPr="005901AE">
              <w:rPr>
                <w:sz w:val="20"/>
              </w:rPr>
              <w:t xml:space="preserve"> identified that support the teaching of the activity and have they been referenced and stored appropriately for ease of access? </w:t>
            </w:r>
            <w:r w:rsidRPr="005901AE">
              <w:rPr>
                <w:b/>
                <w:iCs/>
                <w:sz w:val="20"/>
                <w:u w:val="single"/>
              </w:rPr>
              <w:t>NOTE</w:t>
            </w:r>
            <w:r w:rsidRPr="005901AE">
              <w:rPr>
                <w:iCs/>
                <w:sz w:val="20"/>
              </w:rPr>
              <w:t xml:space="preserve">: label the resources file name with the same name as the activity. Activities for teacher ref. and tests could be saved on Atlas Rubicon while resources for students could be stored on </w:t>
            </w:r>
            <w:proofErr w:type="spellStart"/>
            <w:r w:rsidRPr="005901AE">
              <w:rPr>
                <w:iCs/>
                <w:sz w:val="20"/>
              </w:rPr>
              <w:t>Studywiz</w:t>
            </w:r>
            <w:proofErr w:type="spellEnd"/>
            <w:r w:rsidRPr="005901AE">
              <w:rPr>
                <w:iCs/>
                <w:sz w:val="20"/>
              </w:rPr>
              <w:t>.</w:t>
            </w:r>
          </w:p>
          <w:p w:rsidR="00065BDF" w:rsidRPr="005901AE" w:rsidRDefault="00065BDF">
            <w:pPr>
              <w:pStyle w:val="Subtitle"/>
              <w:rPr>
                <w:sz w:val="20"/>
              </w:rPr>
            </w:pPr>
          </w:p>
        </w:tc>
        <w:tc>
          <w:tcPr>
            <w:tcW w:w="1134" w:type="dxa"/>
          </w:tcPr>
          <w:p w:rsidR="00065BDF" w:rsidRPr="005901AE" w:rsidRDefault="00065BDF">
            <w:pPr>
              <w:rPr>
                <w:sz w:val="20"/>
              </w:rPr>
            </w:pPr>
            <w:r w:rsidRPr="005901AE">
              <w:rPr>
                <w:rFonts w:ascii="Arial" w:hAnsi="Arial" w:cs="Arial"/>
                <w:sz w:val="20"/>
              </w:rPr>
              <w:t>Y / N /?</w:t>
            </w:r>
          </w:p>
        </w:tc>
        <w:tc>
          <w:tcPr>
            <w:tcW w:w="1241" w:type="dxa"/>
          </w:tcPr>
          <w:p w:rsidR="00065BDF" w:rsidRPr="005901AE" w:rsidRDefault="00065BDF">
            <w:pPr>
              <w:rPr>
                <w:sz w:val="20"/>
              </w:rPr>
            </w:pPr>
            <w:r w:rsidRPr="005901AE">
              <w:rPr>
                <w:rFonts w:ascii="Arial" w:hAnsi="Arial" w:cs="Arial"/>
                <w:sz w:val="20"/>
              </w:rPr>
              <w:t>Y / N /?</w:t>
            </w:r>
          </w:p>
        </w:tc>
      </w:tr>
      <w:tr w:rsidR="00065BDF" w:rsidRPr="005901AE">
        <w:tc>
          <w:tcPr>
            <w:tcW w:w="675" w:type="dxa"/>
          </w:tcPr>
          <w:p w:rsidR="00065BDF" w:rsidRPr="005901AE" w:rsidRDefault="00065BDF">
            <w:pPr>
              <w:pStyle w:val="Subtitle"/>
              <w:rPr>
                <w:sz w:val="20"/>
              </w:rPr>
            </w:pPr>
            <w:r w:rsidRPr="005901AE">
              <w:rPr>
                <w:sz w:val="20"/>
              </w:rPr>
              <w:t>17.</w:t>
            </w:r>
          </w:p>
        </w:tc>
        <w:tc>
          <w:tcPr>
            <w:tcW w:w="7938" w:type="dxa"/>
          </w:tcPr>
          <w:p w:rsidR="00065BDF" w:rsidRPr="005901AE" w:rsidRDefault="00065BDF">
            <w:pPr>
              <w:pStyle w:val="Subtitle"/>
              <w:rPr>
                <w:sz w:val="20"/>
              </w:rPr>
            </w:pPr>
            <w:r w:rsidRPr="005901AE">
              <w:rPr>
                <w:sz w:val="20"/>
              </w:rPr>
              <w:t xml:space="preserve">Are the </w:t>
            </w:r>
            <w:r w:rsidRPr="005901AE">
              <w:rPr>
                <w:b/>
                <w:bCs/>
                <w:sz w:val="20"/>
                <w:u w:val="single"/>
              </w:rPr>
              <w:t>links to other curricula areas real</w:t>
            </w:r>
            <w:r w:rsidRPr="005901AE">
              <w:rPr>
                <w:sz w:val="20"/>
              </w:rPr>
              <w:t xml:space="preserve"> i.e. </w:t>
            </w:r>
            <w:proofErr w:type="gramStart"/>
            <w:r w:rsidRPr="005901AE">
              <w:rPr>
                <w:sz w:val="20"/>
              </w:rPr>
              <w:t>Do</w:t>
            </w:r>
            <w:proofErr w:type="gramEnd"/>
            <w:r w:rsidRPr="005901AE">
              <w:rPr>
                <w:sz w:val="20"/>
              </w:rPr>
              <w:t xml:space="preserve"> interdisciplinary activities reflect the content &amp; skills targeted for another subject? Avoid incidental or contrived links.</w:t>
            </w:r>
          </w:p>
          <w:p w:rsidR="00065BDF" w:rsidRPr="005901AE" w:rsidRDefault="00065BDF">
            <w:pPr>
              <w:pStyle w:val="Subtitle"/>
              <w:rPr>
                <w:sz w:val="20"/>
              </w:rPr>
            </w:pPr>
          </w:p>
        </w:tc>
        <w:tc>
          <w:tcPr>
            <w:tcW w:w="1134" w:type="dxa"/>
          </w:tcPr>
          <w:p w:rsidR="00065BDF" w:rsidRPr="005901AE" w:rsidRDefault="00065BDF">
            <w:pPr>
              <w:rPr>
                <w:sz w:val="20"/>
              </w:rPr>
            </w:pPr>
            <w:r w:rsidRPr="005901AE">
              <w:rPr>
                <w:rFonts w:ascii="Arial" w:hAnsi="Arial" w:cs="Arial"/>
                <w:sz w:val="20"/>
              </w:rPr>
              <w:t>Y / N /?</w:t>
            </w:r>
          </w:p>
        </w:tc>
        <w:tc>
          <w:tcPr>
            <w:tcW w:w="1241" w:type="dxa"/>
          </w:tcPr>
          <w:p w:rsidR="00065BDF" w:rsidRPr="005901AE" w:rsidRDefault="00065BDF">
            <w:pPr>
              <w:rPr>
                <w:sz w:val="20"/>
              </w:rPr>
            </w:pPr>
            <w:r w:rsidRPr="005901AE">
              <w:rPr>
                <w:rFonts w:ascii="Arial" w:hAnsi="Arial" w:cs="Arial"/>
                <w:sz w:val="20"/>
              </w:rPr>
              <w:t>Y / N /?</w:t>
            </w:r>
          </w:p>
        </w:tc>
      </w:tr>
      <w:tr w:rsidR="00065BDF" w:rsidRPr="005901AE">
        <w:tc>
          <w:tcPr>
            <w:tcW w:w="675" w:type="dxa"/>
          </w:tcPr>
          <w:p w:rsidR="00065BDF" w:rsidRPr="005901AE" w:rsidRDefault="00065BDF">
            <w:pPr>
              <w:pStyle w:val="Subtitle"/>
              <w:rPr>
                <w:sz w:val="20"/>
              </w:rPr>
            </w:pPr>
            <w:r w:rsidRPr="005901AE">
              <w:rPr>
                <w:sz w:val="20"/>
              </w:rPr>
              <w:t>18.</w:t>
            </w:r>
          </w:p>
        </w:tc>
        <w:tc>
          <w:tcPr>
            <w:tcW w:w="7938" w:type="dxa"/>
          </w:tcPr>
          <w:p w:rsidR="00065BDF" w:rsidRPr="005901AE" w:rsidRDefault="00065BDF">
            <w:pPr>
              <w:pStyle w:val="Subtitle"/>
              <w:rPr>
                <w:sz w:val="20"/>
              </w:rPr>
            </w:pPr>
            <w:r w:rsidRPr="005901AE">
              <w:rPr>
                <w:sz w:val="20"/>
              </w:rPr>
              <w:t xml:space="preserve">Have </w:t>
            </w:r>
            <w:r w:rsidRPr="005901AE">
              <w:rPr>
                <w:b/>
                <w:bCs/>
                <w:sz w:val="20"/>
                <w:u w:val="single"/>
              </w:rPr>
              <w:t>assessment tasks</w:t>
            </w:r>
            <w:r w:rsidRPr="005901AE">
              <w:rPr>
                <w:sz w:val="20"/>
              </w:rPr>
              <w:t xml:space="preserve"> listed in stage 1 been included in the sequence of learning activities list to show where and when they will be presented. </w:t>
            </w:r>
          </w:p>
          <w:p w:rsidR="00065BDF" w:rsidRPr="005901AE" w:rsidRDefault="00065BDF">
            <w:pPr>
              <w:pStyle w:val="Subtitle"/>
              <w:rPr>
                <w:sz w:val="20"/>
              </w:rPr>
            </w:pPr>
          </w:p>
        </w:tc>
        <w:tc>
          <w:tcPr>
            <w:tcW w:w="1134" w:type="dxa"/>
          </w:tcPr>
          <w:p w:rsidR="00065BDF" w:rsidRPr="005901AE" w:rsidRDefault="00065BDF">
            <w:pPr>
              <w:rPr>
                <w:sz w:val="20"/>
              </w:rPr>
            </w:pPr>
            <w:r w:rsidRPr="005901AE">
              <w:rPr>
                <w:rFonts w:ascii="Arial" w:hAnsi="Arial" w:cs="Arial"/>
                <w:sz w:val="20"/>
              </w:rPr>
              <w:t>Y / N /?</w:t>
            </w:r>
          </w:p>
        </w:tc>
        <w:tc>
          <w:tcPr>
            <w:tcW w:w="1241" w:type="dxa"/>
          </w:tcPr>
          <w:p w:rsidR="00065BDF" w:rsidRPr="005901AE" w:rsidRDefault="00065BDF">
            <w:pPr>
              <w:rPr>
                <w:sz w:val="20"/>
              </w:rPr>
            </w:pPr>
            <w:r w:rsidRPr="005901AE">
              <w:rPr>
                <w:rFonts w:ascii="Arial" w:hAnsi="Arial" w:cs="Arial"/>
                <w:sz w:val="20"/>
              </w:rPr>
              <w:t>Y / N /?</w:t>
            </w:r>
          </w:p>
        </w:tc>
      </w:tr>
      <w:tr w:rsidR="00065BDF" w:rsidRPr="005901AE">
        <w:tc>
          <w:tcPr>
            <w:tcW w:w="675" w:type="dxa"/>
          </w:tcPr>
          <w:p w:rsidR="00065BDF" w:rsidRPr="005901AE" w:rsidRDefault="00065BDF">
            <w:pPr>
              <w:pStyle w:val="Subtitle"/>
              <w:rPr>
                <w:sz w:val="20"/>
              </w:rPr>
            </w:pPr>
            <w:r w:rsidRPr="005901AE">
              <w:rPr>
                <w:sz w:val="20"/>
              </w:rPr>
              <w:t>19.</w:t>
            </w:r>
          </w:p>
        </w:tc>
        <w:tc>
          <w:tcPr>
            <w:tcW w:w="7938" w:type="dxa"/>
          </w:tcPr>
          <w:p w:rsidR="00065BDF" w:rsidRPr="005901AE" w:rsidRDefault="00065BDF" w:rsidP="00065BDF">
            <w:pPr>
              <w:pStyle w:val="Subtitle"/>
              <w:rPr>
                <w:bCs/>
                <w:sz w:val="20"/>
              </w:rPr>
            </w:pPr>
            <w:r w:rsidRPr="005901AE">
              <w:rPr>
                <w:sz w:val="20"/>
              </w:rPr>
              <w:t xml:space="preserve">Do </w:t>
            </w:r>
            <w:r w:rsidRPr="005901AE">
              <w:rPr>
                <w:b/>
                <w:bCs/>
                <w:sz w:val="20"/>
                <w:u w:val="single"/>
              </w:rPr>
              <w:t>assessment tasks</w:t>
            </w:r>
            <w:r w:rsidRPr="005901AE">
              <w:rPr>
                <w:sz w:val="20"/>
              </w:rPr>
              <w:t xml:space="preserve"> have an </w:t>
            </w:r>
            <w:r w:rsidRPr="005901AE">
              <w:rPr>
                <w:b/>
                <w:bCs/>
                <w:sz w:val="20"/>
                <w:u w:val="single"/>
              </w:rPr>
              <w:t>assessment rubric / guide</w:t>
            </w:r>
            <w:r w:rsidRPr="005901AE">
              <w:rPr>
                <w:sz w:val="20"/>
              </w:rPr>
              <w:t xml:space="preserve"> included? </w:t>
            </w:r>
            <w:proofErr w:type="gramStart"/>
            <w:r w:rsidRPr="005901AE">
              <w:rPr>
                <w:sz w:val="20"/>
              </w:rPr>
              <w:t>Does</w:t>
            </w:r>
            <w:proofErr w:type="gramEnd"/>
            <w:r w:rsidRPr="005901AE">
              <w:rPr>
                <w:sz w:val="20"/>
              </w:rPr>
              <w:t xml:space="preserve"> the assessment guide/ rubric allow students to achieve the </w:t>
            </w:r>
            <w:r w:rsidRPr="005901AE">
              <w:rPr>
                <w:b/>
                <w:bCs/>
                <w:sz w:val="20"/>
              </w:rPr>
              <w:t>highest levels of the descriptors.</w:t>
            </w:r>
            <w:r w:rsidRPr="005901AE">
              <w:rPr>
                <w:sz w:val="20"/>
              </w:rPr>
              <w:t xml:space="preserve">  </w:t>
            </w:r>
            <w:r w:rsidRPr="005901AE">
              <w:rPr>
                <w:b/>
                <w:bCs/>
                <w:sz w:val="20"/>
                <w:u w:val="single"/>
              </w:rPr>
              <w:t>NOTE</w:t>
            </w:r>
            <w:r w:rsidRPr="005901AE">
              <w:rPr>
                <w:b/>
                <w:bCs/>
                <w:sz w:val="20"/>
              </w:rPr>
              <w:t xml:space="preserve">: </w:t>
            </w:r>
            <w:r w:rsidRPr="005901AE">
              <w:rPr>
                <w:bCs/>
                <w:sz w:val="20"/>
              </w:rPr>
              <w:t xml:space="preserve">Students MUST use higher level thinking skills </w:t>
            </w:r>
            <w:r w:rsidRPr="005901AE">
              <w:rPr>
                <w:bCs/>
                <w:i/>
                <w:iCs/>
                <w:sz w:val="20"/>
              </w:rPr>
              <w:t xml:space="preserve">(I.e. applying, </w:t>
            </w:r>
            <w:r w:rsidR="006E3DC7" w:rsidRPr="005901AE">
              <w:rPr>
                <w:bCs/>
                <w:i/>
                <w:iCs/>
                <w:sz w:val="20"/>
              </w:rPr>
              <w:t>analyzing</w:t>
            </w:r>
            <w:r w:rsidRPr="005901AE">
              <w:rPr>
                <w:bCs/>
                <w:i/>
                <w:iCs/>
                <w:sz w:val="20"/>
              </w:rPr>
              <w:t xml:space="preserve">, synthesizing, evaluating) </w:t>
            </w:r>
            <w:r w:rsidRPr="005901AE">
              <w:rPr>
                <w:bCs/>
                <w:sz w:val="20"/>
              </w:rPr>
              <w:t xml:space="preserve">in order to achieve the highest levels </w:t>
            </w:r>
          </w:p>
          <w:p w:rsidR="00065BDF" w:rsidRPr="005901AE" w:rsidRDefault="00065BDF" w:rsidP="00065BDF">
            <w:pPr>
              <w:pStyle w:val="Subtitle"/>
              <w:rPr>
                <w:sz w:val="20"/>
              </w:rPr>
            </w:pPr>
          </w:p>
        </w:tc>
        <w:tc>
          <w:tcPr>
            <w:tcW w:w="1134" w:type="dxa"/>
          </w:tcPr>
          <w:p w:rsidR="00065BDF" w:rsidRPr="005901AE" w:rsidRDefault="00065BDF">
            <w:pPr>
              <w:rPr>
                <w:sz w:val="20"/>
              </w:rPr>
            </w:pPr>
            <w:r w:rsidRPr="005901AE">
              <w:rPr>
                <w:rFonts w:ascii="Arial" w:hAnsi="Arial" w:cs="Arial"/>
                <w:sz w:val="20"/>
              </w:rPr>
              <w:t>Y / N /?</w:t>
            </w:r>
          </w:p>
        </w:tc>
        <w:tc>
          <w:tcPr>
            <w:tcW w:w="1241" w:type="dxa"/>
          </w:tcPr>
          <w:p w:rsidR="00065BDF" w:rsidRPr="005901AE" w:rsidRDefault="00065BDF">
            <w:pPr>
              <w:rPr>
                <w:sz w:val="20"/>
              </w:rPr>
            </w:pPr>
            <w:r w:rsidRPr="005901AE">
              <w:rPr>
                <w:rFonts w:ascii="Arial" w:hAnsi="Arial" w:cs="Arial"/>
                <w:sz w:val="20"/>
              </w:rPr>
              <w:t>Y / N /?</w:t>
            </w:r>
          </w:p>
        </w:tc>
      </w:tr>
      <w:tr w:rsidR="00065BDF" w:rsidRPr="005901AE">
        <w:tc>
          <w:tcPr>
            <w:tcW w:w="10988" w:type="dxa"/>
            <w:gridSpan w:val="4"/>
          </w:tcPr>
          <w:p w:rsidR="00065BDF" w:rsidRPr="005901AE" w:rsidRDefault="00065BDF" w:rsidP="00065BDF">
            <w:pPr>
              <w:pStyle w:val="Subtitle"/>
              <w:rPr>
                <w:b/>
                <w:sz w:val="24"/>
              </w:rPr>
            </w:pPr>
            <w:r w:rsidRPr="005901AE">
              <w:rPr>
                <w:b/>
                <w:sz w:val="24"/>
              </w:rPr>
              <w:t>COMMENT</w:t>
            </w:r>
          </w:p>
          <w:p w:rsidR="00065BDF" w:rsidRPr="005901AE" w:rsidRDefault="00065BDF" w:rsidP="00065BDF">
            <w:pPr>
              <w:pStyle w:val="Subtitle"/>
              <w:rPr>
                <w:b/>
                <w:sz w:val="24"/>
              </w:rPr>
            </w:pPr>
          </w:p>
          <w:p w:rsidR="00065BDF" w:rsidRPr="005901AE" w:rsidRDefault="00065BDF" w:rsidP="00065BDF">
            <w:pPr>
              <w:pStyle w:val="Subtitle"/>
              <w:rPr>
                <w:b/>
                <w:sz w:val="24"/>
              </w:rPr>
            </w:pPr>
          </w:p>
          <w:p w:rsidR="00065BDF" w:rsidRPr="005901AE" w:rsidRDefault="00065BDF" w:rsidP="00065BDF">
            <w:pPr>
              <w:pStyle w:val="Subtitle"/>
              <w:rPr>
                <w:b/>
                <w:sz w:val="24"/>
              </w:rPr>
            </w:pPr>
          </w:p>
          <w:p w:rsidR="00065BDF" w:rsidRPr="005901AE" w:rsidRDefault="00065BDF" w:rsidP="00065BDF">
            <w:pPr>
              <w:pStyle w:val="Subtitle"/>
              <w:rPr>
                <w:b/>
                <w:sz w:val="24"/>
              </w:rPr>
            </w:pPr>
          </w:p>
          <w:p w:rsidR="00065BDF" w:rsidRPr="005901AE" w:rsidRDefault="00065BDF">
            <w:pPr>
              <w:rPr>
                <w:rFonts w:ascii="Arial" w:hAnsi="Arial" w:cs="Arial"/>
                <w:sz w:val="20"/>
              </w:rPr>
            </w:pPr>
          </w:p>
        </w:tc>
      </w:tr>
      <w:tr w:rsidR="00065BDF" w:rsidRPr="005901AE" w:rsidTr="00CE5778">
        <w:tc>
          <w:tcPr>
            <w:tcW w:w="675" w:type="dxa"/>
            <w:shd w:val="clear" w:color="auto" w:fill="FFFFFF" w:themeFill="background1"/>
          </w:tcPr>
          <w:p w:rsidR="00065BDF" w:rsidRPr="005901AE" w:rsidRDefault="00065BDF">
            <w:pPr>
              <w:pStyle w:val="Subtitle"/>
              <w:rPr>
                <w:b/>
                <w:bCs/>
                <w:sz w:val="24"/>
              </w:rPr>
            </w:pPr>
          </w:p>
        </w:tc>
        <w:tc>
          <w:tcPr>
            <w:tcW w:w="7938" w:type="dxa"/>
            <w:shd w:val="clear" w:color="auto" w:fill="FFFFFF" w:themeFill="background1"/>
          </w:tcPr>
          <w:p w:rsidR="00065BDF" w:rsidRPr="00CE5778" w:rsidRDefault="00065BDF">
            <w:pPr>
              <w:pStyle w:val="Subtitle"/>
              <w:rPr>
                <w:b/>
                <w:bCs/>
                <w:sz w:val="24"/>
                <w:highlight w:val="yellow"/>
              </w:rPr>
            </w:pPr>
            <w:r w:rsidRPr="00CE5778">
              <w:rPr>
                <w:b/>
                <w:bCs/>
                <w:sz w:val="24"/>
                <w:highlight w:val="yellow"/>
              </w:rPr>
              <w:t>STAGE 3: REFLECTION</w:t>
            </w:r>
          </w:p>
          <w:p w:rsidR="00065BDF" w:rsidRPr="00CE5778" w:rsidRDefault="00065BDF" w:rsidP="00065BDF">
            <w:pPr>
              <w:pStyle w:val="Subtitle"/>
              <w:numPr>
                <w:ilvl w:val="0"/>
                <w:numId w:val="7"/>
              </w:numPr>
              <w:rPr>
                <w:bCs/>
                <w:sz w:val="20"/>
                <w:highlight w:val="yellow"/>
              </w:rPr>
            </w:pPr>
            <w:proofErr w:type="gramStart"/>
            <w:r w:rsidRPr="00CE5778">
              <w:rPr>
                <w:bCs/>
                <w:sz w:val="20"/>
                <w:highlight w:val="yellow"/>
              </w:rPr>
              <w:t>Completed at the end of the unit with information being considered for future units.</w:t>
            </w:r>
            <w:proofErr w:type="gramEnd"/>
          </w:p>
          <w:p w:rsidR="00065BDF" w:rsidRPr="009A1E39" w:rsidRDefault="00065BDF" w:rsidP="00065BDF">
            <w:pPr>
              <w:pStyle w:val="Subtitle"/>
              <w:ind w:left="360"/>
              <w:rPr>
                <w:bCs/>
                <w:sz w:val="20"/>
              </w:rPr>
            </w:pPr>
          </w:p>
        </w:tc>
        <w:tc>
          <w:tcPr>
            <w:tcW w:w="1134" w:type="dxa"/>
            <w:shd w:val="clear" w:color="auto" w:fill="FFFFFF" w:themeFill="background1"/>
          </w:tcPr>
          <w:p w:rsidR="00065BDF" w:rsidRPr="005901AE" w:rsidRDefault="00065BDF">
            <w:pPr>
              <w:pStyle w:val="Subtitle"/>
              <w:rPr>
                <w:b/>
                <w:sz w:val="18"/>
              </w:rPr>
            </w:pPr>
          </w:p>
        </w:tc>
        <w:tc>
          <w:tcPr>
            <w:tcW w:w="1241" w:type="dxa"/>
            <w:shd w:val="clear" w:color="auto" w:fill="FFFFFF" w:themeFill="background1"/>
          </w:tcPr>
          <w:p w:rsidR="00065BDF" w:rsidRPr="005901AE" w:rsidRDefault="00065BDF">
            <w:pPr>
              <w:rPr>
                <w:b/>
              </w:rPr>
            </w:pPr>
          </w:p>
        </w:tc>
      </w:tr>
      <w:tr w:rsidR="00065BDF" w:rsidRPr="005901AE">
        <w:tc>
          <w:tcPr>
            <w:tcW w:w="675" w:type="dxa"/>
          </w:tcPr>
          <w:p w:rsidR="00065BDF" w:rsidRPr="005901AE" w:rsidRDefault="00065BDF">
            <w:pPr>
              <w:pStyle w:val="Subtitle"/>
              <w:rPr>
                <w:sz w:val="20"/>
              </w:rPr>
            </w:pPr>
            <w:r w:rsidRPr="005901AE">
              <w:rPr>
                <w:sz w:val="20"/>
              </w:rPr>
              <w:t>20.</w:t>
            </w:r>
          </w:p>
        </w:tc>
        <w:tc>
          <w:tcPr>
            <w:tcW w:w="7938" w:type="dxa"/>
          </w:tcPr>
          <w:p w:rsidR="00065BDF" w:rsidRPr="005901AE" w:rsidRDefault="00065BDF">
            <w:pPr>
              <w:pStyle w:val="Subtitle"/>
              <w:rPr>
                <w:sz w:val="20"/>
              </w:rPr>
            </w:pPr>
            <w:r w:rsidRPr="005901AE">
              <w:rPr>
                <w:sz w:val="20"/>
              </w:rPr>
              <w:t xml:space="preserve">Have details been provided on what was learnt about students? This maybe </w:t>
            </w:r>
            <w:proofErr w:type="gramStart"/>
            <w:r w:rsidRPr="005901AE">
              <w:rPr>
                <w:sz w:val="20"/>
              </w:rPr>
              <w:t>be</w:t>
            </w:r>
            <w:proofErr w:type="gramEnd"/>
            <w:r w:rsidRPr="005901AE">
              <w:rPr>
                <w:sz w:val="20"/>
              </w:rPr>
              <w:t xml:space="preserve"> helpful to guide planning in future units.</w:t>
            </w:r>
          </w:p>
          <w:p w:rsidR="00065BDF" w:rsidRPr="005901AE" w:rsidRDefault="00065BDF">
            <w:pPr>
              <w:pStyle w:val="Subtitle"/>
              <w:rPr>
                <w:sz w:val="20"/>
              </w:rPr>
            </w:pPr>
          </w:p>
        </w:tc>
        <w:tc>
          <w:tcPr>
            <w:tcW w:w="1134" w:type="dxa"/>
          </w:tcPr>
          <w:p w:rsidR="00065BDF" w:rsidRPr="005901AE" w:rsidRDefault="00065BDF">
            <w:pPr>
              <w:rPr>
                <w:sz w:val="20"/>
              </w:rPr>
            </w:pPr>
            <w:r w:rsidRPr="005901AE">
              <w:rPr>
                <w:rFonts w:ascii="Arial" w:hAnsi="Arial" w:cs="Arial"/>
                <w:sz w:val="20"/>
              </w:rPr>
              <w:t>Y / N /?</w:t>
            </w:r>
          </w:p>
        </w:tc>
        <w:tc>
          <w:tcPr>
            <w:tcW w:w="1241" w:type="dxa"/>
          </w:tcPr>
          <w:p w:rsidR="00065BDF" w:rsidRPr="005901AE" w:rsidRDefault="00065BDF">
            <w:pPr>
              <w:rPr>
                <w:sz w:val="20"/>
              </w:rPr>
            </w:pPr>
            <w:r w:rsidRPr="005901AE">
              <w:rPr>
                <w:rFonts w:ascii="Arial" w:hAnsi="Arial" w:cs="Arial"/>
                <w:sz w:val="20"/>
              </w:rPr>
              <w:t>Y / N /?</w:t>
            </w:r>
          </w:p>
        </w:tc>
      </w:tr>
      <w:tr w:rsidR="00065BDF" w:rsidRPr="005901AE">
        <w:tc>
          <w:tcPr>
            <w:tcW w:w="675" w:type="dxa"/>
          </w:tcPr>
          <w:p w:rsidR="00065BDF" w:rsidRPr="005901AE" w:rsidRDefault="00065BDF">
            <w:pPr>
              <w:pStyle w:val="Subtitle"/>
              <w:rPr>
                <w:sz w:val="20"/>
              </w:rPr>
            </w:pPr>
            <w:r w:rsidRPr="005901AE">
              <w:rPr>
                <w:sz w:val="20"/>
              </w:rPr>
              <w:t xml:space="preserve">21. </w:t>
            </w:r>
          </w:p>
        </w:tc>
        <w:tc>
          <w:tcPr>
            <w:tcW w:w="7938" w:type="dxa"/>
          </w:tcPr>
          <w:p w:rsidR="00065BDF" w:rsidRDefault="00065BDF" w:rsidP="00065BDF">
            <w:pPr>
              <w:pStyle w:val="Subtitle"/>
              <w:rPr>
                <w:sz w:val="20"/>
              </w:rPr>
            </w:pPr>
            <w:r w:rsidRPr="005901AE">
              <w:rPr>
                <w:sz w:val="20"/>
              </w:rPr>
              <w:t xml:space="preserve"> Have details been provided about the unit activities, assessment tasks with regards to what worked or what could be revised for the next time the unit is taught.</w:t>
            </w:r>
          </w:p>
          <w:p w:rsidR="00065BDF" w:rsidRPr="005901AE" w:rsidRDefault="00065BDF" w:rsidP="00065BDF">
            <w:pPr>
              <w:pStyle w:val="Subtitle"/>
              <w:rPr>
                <w:sz w:val="20"/>
              </w:rPr>
            </w:pPr>
          </w:p>
        </w:tc>
        <w:tc>
          <w:tcPr>
            <w:tcW w:w="1134" w:type="dxa"/>
          </w:tcPr>
          <w:p w:rsidR="00065BDF" w:rsidRPr="005901AE" w:rsidRDefault="00065BDF">
            <w:pPr>
              <w:rPr>
                <w:sz w:val="20"/>
              </w:rPr>
            </w:pPr>
            <w:r w:rsidRPr="005901AE">
              <w:rPr>
                <w:rFonts w:ascii="Arial" w:hAnsi="Arial" w:cs="Arial"/>
                <w:sz w:val="20"/>
              </w:rPr>
              <w:t>Y / N /?</w:t>
            </w:r>
          </w:p>
        </w:tc>
        <w:tc>
          <w:tcPr>
            <w:tcW w:w="1241" w:type="dxa"/>
          </w:tcPr>
          <w:p w:rsidR="00065BDF" w:rsidRPr="005901AE" w:rsidRDefault="00065BDF">
            <w:pPr>
              <w:rPr>
                <w:sz w:val="20"/>
              </w:rPr>
            </w:pPr>
            <w:r w:rsidRPr="005901AE">
              <w:rPr>
                <w:rFonts w:ascii="Arial" w:hAnsi="Arial" w:cs="Arial"/>
                <w:sz w:val="20"/>
              </w:rPr>
              <w:t>Y / N /?</w:t>
            </w:r>
          </w:p>
        </w:tc>
      </w:tr>
      <w:tr w:rsidR="00065BDF" w:rsidRPr="005901AE">
        <w:tc>
          <w:tcPr>
            <w:tcW w:w="10988" w:type="dxa"/>
            <w:gridSpan w:val="4"/>
          </w:tcPr>
          <w:p w:rsidR="00065BDF" w:rsidRPr="005901AE" w:rsidRDefault="00065BDF" w:rsidP="00065BDF">
            <w:pPr>
              <w:pStyle w:val="Subtitle"/>
              <w:rPr>
                <w:b/>
                <w:sz w:val="24"/>
              </w:rPr>
            </w:pPr>
            <w:r w:rsidRPr="005901AE">
              <w:rPr>
                <w:b/>
                <w:sz w:val="24"/>
              </w:rPr>
              <w:t>COMMENT</w:t>
            </w:r>
          </w:p>
          <w:p w:rsidR="00065BDF" w:rsidRPr="005901AE" w:rsidRDefault="00065BDF" w:rsidP="00065BDF">
            <w:pPr>
              <w:pStyle w:val="Subtitle"/>
              <w:rPr>
                <w:sz w:val="20"/>
              </w:rPr>
            </w:pPr>
          </w:p>
          <w:p w:rsidR="00065BDF" w:rsidRPr="005901AE" w:rsidRDefault="00065BDF" w:rsidP="00065BDF">
            <w:pPr>
              <w:pStyle w:val="Subtitle"/>
              <w:rPr>
                <w:sz w:val="20"/>
              </w:rPr>
            </w:pPr>
          </w:p>
          <w:p w:rsidR="00065BDF" w:rsidRPr="005901AE" w:rsidRDefault="00065BDF" w:rsidP="00065BDF">
            <w:pPr>
              <w:pStyle w:val="Subtitle"/>
              <w:rPr>
                <w:sz w:val="20"/>
              </w:rPr>
            </w:pPr>
          </w:p>
          <w:p w:rsidR="00065BDF" w:rsidRPr="005901AE" w:rsidRDefault="00065BDF" w:rsidP="00065BDF">
            <w:pPr>
              <w:pStyle w:val="Subtitle"/>
              <w:rPr>
                <w:sz w:val="20"/>
              </w:rPr>
            </w:pPr>
          </w:p>
          <w:p w:rsidR="00065BDF" w:rsidRPr="005901AE" w:rsidRDefault="00065BDF" w:rsidP="00065BDF">
            <w:pPr>
              <w:pStyle w:val="Subtitle"/>
              <w:rPr>
                <w:sz w:val="20"/>
              </w:rPr>
            </w:pPr>
          </w:p>
          <w:p w:rsidR="00065BDF" w:rsidRPr="005901AE" w:rsidRDefault="00065BDF" w:rsidP="00065BDF">
            <w:pPr>
              <w:rPr>
                <w:rFonts w:ascii="Arial" w:hAnsi="Arial" w:cs="Arial"/>
                <w:b/>
                <w:bCs/>
              </w:rPr>
            </w:pPr>
          </w:p>
        </w:tc>
      </w:tr>
    </w:tbl>
    <w:p w:rsidR="00065BDF" w:rsidRDefault="00065BDF" w:rsidP="00065BDF">
      <w:pPr>
        <w:rPr>
          <w:rFonts w:ascii="Arial" w:hAnsi="Arial" w:cs="Arial"/>
          <w:b/>
          <w:bCs/>
        </w:rPr>
      </w:pPr>
    </w:p>
    <w:sectPr w:rsidR="00065BDF" w:rsidSect="00065BDF">
      <w:footerReference w:type="default" r:id="rId7"/>
      <w:pgSz w:w="11906" w:h="16838"/>
      <w:pgMar w:top="113" w:right="567" w:bottom="113"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778" w:rsidRDefault="00CE5778">
      <w:r>
        <w:separator/>
      </w:r>
    </w:p>
  </w:endnote>
  <w:endnote w:type="continuationSeparator" w:id="0">
    <w:p w:rsidR="00CE5778" w:rsidRDefault="00CE57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778" w:rsidRDefault="00CE5778">
    <w:pPr>
      <w:pStyle w:val="Footer"/>
      <w:rPr>
        <w:sz w:val="16"/>
      </w:rPr>
    </w:pPr>
    <w:r>
      <w:rPr>
        <w:sz w:val="16"/>
        <w:lang w:val="en-US"/>
      </w:rPr>
      <w:fldChar w:fldCharType="begin"/>
    </w:r>
    <w:r>
      <w:rPr>
        <w:sz w:val="16"/>
        <w:lang w:val="en-US"/>
      </w:rPr>
      <w:instrText xml:space="preserve"> FILENAME \p </w:instrText>
    </w:r>
    <w:r>
      <w:rPr>
        <w:sz w:val="16"/>
        <w:lang w:val="en-US"/>
      </w:rPr>
      <w:fldChar w:fldCharType="separate"/>
    </w:r>
    <w:r>
      <w:rPr>
        <w:noProof/>
        <w:sz w:val="16"/>
        <w:lang w:val="en-US"/>
      </w:rPr>
      <w:t>u:\IB\MYP\MYP Unit Planners_BGHS\ProDev\12-13 UNIT PLANNING CHECKLIST.docx</w:t>
    </w:r>
    <w:r>
      <w:rPr>
        <w:sz w:val="16"/>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778" w:rsidRDefault="00CE5778">
      <w:r>
        <w:separator/>
      </w:r>
    </w:p>
  </w:footnote>
  <w:footnote w:type="continuationSeparator" w:id="0">
    <w:p w:rsidR="00CE5778" w:rsidRDefault="00CE57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C684B"/>
    <w:multiLevelType w:val="hybridMultilevel"/>
    <w:tmpl w:val="A3EAEE64"/>
    <w:lvl w:ilvl="0" w:tplc="2F564EBE">
      <w:start w:val="1"/>
      <w:numFmt w:val="bullet"/>
      <w:lvlText w:val=""/>
      <w:lvlJc w:val="left"/>
      <w:pPr>
        <w:tabs>
          <w:tab w:val="num" w:pos="1080"/>
        </w:tabs>
        <w:ind w:left="1080" w:hanging="360"/>
      </w:pPr>
      <w:rPr>
        <w:rFonts w:ascii="Symbol" w:hAnsi="Symbol" w:hint="default"/>
        <w:sz w:val="20"/>
      </w:rPr>
    </w:lvl>
    <w:lvl w:ilvl="1" w:tplc="E4EE2464">
      <w:start w:val="1"/>
      <w:numFmt w:val="bullet"/>
      <w:lvlText w:val=""/>
      <w:lvlJc w:val="left"/>
      <w:pPr>
        <w:tabs>
          <w:tab w:val="num" w:pos="1800"/>
        </w:tabs>
        <w:ind w:left="1780" w:hanging="340"/>
      </w:pPr>
      <w:rPr>
        <w:rFonts w:ascii="Symbol" w:hAnsi="Symbol" w:hint="default"/>
        <w:sz w:val="12"/>
      </w:rPr>
    </w:lvl>
    <w:lvl w:ilvl="2" w:tplc="DA081D30" w:tentative="1">
      <w:start w:val="1"/>
      <w:numFmt w:val="bullet"/>
      <w:lvlText w:val=""/>
      <w:lvlJc w:val="left"/>
      <w:pPr>
        <w:tabs>
          <w:tab w:val="num" w:pos="2520"/>
        </w:tabs>
        <w:ind w:left="2520" w:hanging="360"/>
      </w:pPr>
      <w:rPr>
        <w:rFonts w:ascii="Wingdings" w:hAnsi="Wingdings" w:hint="default"/>
        <w:sz w:val="20"/>
      </w:rPr>
    </w:lvl>
    <w:lvl w:ilvl="3" w:tplc="38EAD6BA" w:tentative="1">
      <w:start w:val="1"/>
      <w:numFmt w:val="bullet"/>
      <w:lvlText w:val=""/>
      <w:lvlJc w:val="left"/>
      <w:pPr>
        <w:tabs>
          <w:tab w:val="num" w:pos="3240"/>
        </w:tabs>
        <w:ind w:left="3240" w:hanging="360"/>
      </w:pPr>
      <w:rPr>
        <w:rFonts w:ascii="Wingdings" w:hAnsi="Wingdings" w:hint="default"/>
        <w:sz w:val="20"/>
      </w:rPr>
    </w:lvl>
    <w:lvl w:ilvl="4" w:tplc="32E25042" w:tentative="1">
      <w:start w:val="1"/>
      <w:numFmt w:val="bullet"/>
      <w:lvlText w:val=""/>
      <w:lvlJc w:val="left"/>
      <w:pPr>
        <w:tabs>
          <w:tab w:val="num" w:pos="3960"/>
        </w:tabs>
        <w:ind w:left="3960" w:hanging="360"/>
      </w:pPr>
      <w:rPr>
        <w:rFonts w:ascii="Wingdings" w:hAnsi="Wingdings" w:hint="default"/>
        <w:sz w:val="20"/>
      </w:rPr>
    </w:lvl>
    <w:lvl w:ilvl="5" w:tplc="63C4EF42" w:tentative="1">
      <w:start w:val="1"/>
      <w:numFmt w:val="bullet"/>
      <w:lvlText w:val=""/>
      <w:lvlJc w:val="left"/>
      <w:pPr>
        <w:tabs>
          <w:tab w:val="num" w:pos="4680"/>
        </w:tabs>
        <w:ind w:left="4680" w:hanging="360"/>
      </w:pPr>
      <w:rPr>
        <w:rFonts w:ascii="Wingdings" w:hAnsi="Wingdings" w:hint="default"/>
        <w:sz w:val="20"/>
      </w:rPr>
    </w:lvl>
    <w:lvl w:ilvl="6" w:tplc="3ABE06DE" w:tentative="1">
      <w:start w:val="1"/>
      <w:numFmt w:val="bullet"/>
      <w:lvlText w:val=""/>
      <w:lvlJc w:val="left"/>
      <w:pPr>
        <w:tabs>
          <w:tab w:val="num" w:pos="5400"/>
        </w:tabs>
        <w:ind w:left="5400" w:hanging="360"/>
      </w:pPr>
      <w:rPr>
        <w:rFonts w:ascii="Wingdings" w:hAnsi="Wingdings" w:hint="default"/>
        <w:sz w:val="20"/>
      </w:rPr>
    </w:lvl>
    <w:lvl w:ilvl="7" w:tplc="AC96A4C0" w:tentative="1">
      <w:start w:val="1"/>
      <w:numFmt w:val="bullet"/>
      <w:lvlText w:val=""/>
      <w:lvlJc w:val="left"/>
      <w:pPr>
        <w:tabs>
          <w:tab w:val="num" w:pos="6120"/>
        </w:tabs>
        <w:ind w:left="6120" w:hanging="360"/>
      </w:pPr>
      <w:rPr>
        <w:rFonts w:ascii="Wingdings" w:hAnsi="Wingdings" w:hint="default"/>
        <w:sz w:val="20"/>
      </w:rPr>
    </w:lvl>
    <w:lvl w:ilvl="8" w:tplc="E2046C78" w:tentative="1">
      <w:start w:val="1"/>
      <w:numFmt w:val="bullet"/>
      <w:lvlText w:val=""/>
      <w:lvlJc w:val="left"/>
      <w:pPr>
        <w:tabs>
          <w:tab w:val="num" w:pos="6840"/>
        </w:tabs>
        <w:ind w:left="6840" w:hanging="360"/>
      </w:pPr>
      <w:rPr>
        <w:rFonts w:ascii="Wingdings" w:hAnsi="Wingdings" w:hint="default"/>
        <w:sz w:val="20"/>
      </w:rPr>
    </w:lvl>
  </w:abstractNum>
  <w:abstractNum w:abstractNumId="1">
    <w:nsid w:val="48134FD4"/>
    <w:multiLevelType w:val="hybridMultilevel"/>
    <w:tmpl w:val="98687312"/>
    <w:lvl w:ilvl="0" w:tplc="64962F0E">
      <w:start w:val="21"/>
      <w:numFmt w:val="bullet"/>
      <w:lvlText w:val="-"/>
      <w:lvlJc w:val="left"/>
      <w:pPr>
        <w:ind w:left="720" w:hanging="360"/>
      </w:pPr>
      <w:rPr>
        <w:rFonts w:ascii="Arial" w:eastAsia="Times New Roman" w:hAnsi="Arial"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9E21E6"/>
    <w:multiLevelType w:val="hybridMultilevel"/>
    <w:tmpl w:val="3CF2600E"/>
    <w:lvl w:ilvl="0" w:tplc="E4EE2464">
      <w:start w:val="1"/>
      <w:numFmt w:val="bullet"/>
      <w:lvlText w:val=""/>
      <w:lvlJc w:val="left"/>
      <w:pPr>
        <w:tabs>
          <w:tab w:val="num" w:pos="1080"/>
        </w:tabs>
        <w:ind w:left="1060" w:hanging="340"/>
      </w:pPr>
      <w:rPr>
        <w:rFonts w:ascii="Symbol" w:hAnsi="Symbol" w:hint="default"/>
        <w:sz w:val="1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38B0FFA"/>
    <w:multiLevelType w:val="hybridMultilevel"/>
    <w:tmpl w:val="5A92E6EC"/>
    <w:lvl w:ilvl="0" w:tplc="BBBC9D92">
      <w:numFmt w:val="bullet"/>
      <w:lvlText w:val=""/>
      <w:lvlJc w:val="left"/>
      <w:pPr>
        <w:tabs>
          <w:tab w:val="num" w:pos="1080"/>
        </w:tabs>
        <w:ind w:left="1080" w:hanging="360"/>
      </w:pPr>
      <w:rPr>
        <w:rFonts w:ascii="Symbol" w:eastAsia="Times New Roman" w:hAnsi="Symbol" w:cs="Tahoma" w:hint="default"/>
      </w:rPr>
    </w:lvl>
    <w:lvl w:ilvl="1" w:tplc="04090003" w:tentative="1">
      <w:start w:val="1"/>
      <w:numFmt w:val="bullet"/>
      <w:lvlText w:val="o"/>
      <w:lvlJc w:val="left"/>
      <w:pPr>
        <w:tabs>
          <w:tab w:val="num" w:pos="1321"/>
        </w:tabs>
        <w:ind w:left="1321" w:hanging="360"/>
      </w:pPr>
      <w:rPr>
        <w:rFonts w:ascii="Courier New" w:hAnsi="Courier New" w:hint="default"/>
      </w:rPr>
    </w:lvl>
    <w:lvl w:ilvl="2" w:tplc="04090005" w:tentative="1">
      <w:start w:val="1"/>
      <w:numFmt w:val="bullet"/>
      <w:lvlText w:val=""/>
      <w:lvlJc w:val="left"/>
      <w:pPr>
        <w:tabs>
          <w:tab w:val="num" w:pos="2041"/>
        </w:tabs>
        <w:ind w:left="2041" w:hanging="360"/>
      </w:pPr>
      <w:rPr>
        <w:rFonts w:ascii="Wingdings" w:hAnsi="Wingdings" w:hint="default"/>
      </w:rPr>
    </w:lvl>
    <w:lvl w:ilvl="3" w:tplc="04090001" w:tentative="1">
      <w:start w:val="1"/>
      <w:numFmt w:val="bullet"/>
      <w:lvlText w:val=""/>
      <w:lvlJc w:val="left"/>
      <w:pPr>
        <w:tabs>
          <w:tab w:val="num" w:pos="2761"/>
        </w:tabs>
        <w:ind w:left="2761" w:hanging="360"/>
      </w:pPr>
      <w:rPr>
        <w:rFonts w:ascii="Symbol" w:hAnsi="Symbol" w:hint="default"/>
      </w:rPr>
    </w:lvl>
    <w:lvl w:ilvl="4" w:tplc="04090003" w:tentative="1">
      <w:start w:val="1"/>
      <w:numFmt w:val="bullet"/>
      <w:lvlText w:val="o"/>
      <w:lvlJc w:val="left"/>
      <w:pPr>
        <w:tabs>
          <w:tab w:val="num" w:pos="3481"/>
        </w:tabs>
        <w:ind w:left="3481" w:hanging="360"/>
      </w:pPr>
      <w:rPr>
        <w:rFonts w:ascii="Courier New" w:hAnsi="Courier New" w:hint="default"/>
      </w:rPr>
    </w:lvl>
    <w:lvl w:ilvl="5" w:tplc="04090005" w:tentative="1">
      <w:start w:val="1"/>
      <w:numFmt w:val="bullet"/>
      <w:lvlText w:val=""/>
      <w:lvlJc w:val="left"/>
      <w:pPr>
        <w:tabs>
          <w:tab w:val="num" w:pos="4201"/>
        </w:tabs>
        <w:ind w:left="4201" w:hanging="360"/>
      </w:pPr>
      <w:rPr>
        <w:rFonts w:ascii="Wingdings" w:hAnsi="Wingdings" w:hint="default"/>
      </w:rPr>
    </w:lvl>
    <w:lvl w:ilvl="6" w:tplc="04090001" w:tentative="1">
      <w:start w:val="1"/>
      <w:numFmt w:val="bullet"/>
      <w:lvlText w:val=""/>
      <w:lvlJc w:val="left"/>
      <w:pPr>
        <w:tabs>
          <w:tab w:val="num" w:pos="4921"/>
        </w:tabs>
        <w:ind w:left="4921" w:hanging="360"/>
      </w:pPr>
      <w:rPr>
        <w:rFonts w:ascii="Symbol" w:hAnsi="Symbol" w:hint="default"/>
      </w:rPr>
    </w:lvl>
    <w:lvl w:ilvl="7" w:tplc="04090003" w:tentative="1">
      <w:start w:val="1"/>
      <w:numFmt w:val="bullet"/>
      <w:lvlText w:val="o"/>
      <w:lvlJc w:val="left"/>
      <w:pPr>
        <w:tabs>
          <w:tab w:val="num" w:pos="5641"/>
        </w:tabs>
        <w:ind w:left="5641" w:hanging="360"/>
      </w:pPr>
      <w:rPr>
        <w:rFonts w:ascii="Courier New" w:hAnsi="Courier New" w:hint="default"/>
      </w:rPr>
    </w:lvl>
    <w:lvl w:ilvl="8" w:tplc="04090005" w:tentative="1">
      <w:start w:val="1"/>
      <w:numFmt w:val="bullet"/>
      <w:lvlText w:val=""/>
      <w:lvlJc w:val="left"/>
      <w:pPr>
        <w:tabs>
          <w:tab w:val="num" w:pos="6361"/>
        </w:tabs>
        <w:ind w:left="6361" w:hanging="360"/>
      </w:pPr>
      <w:rPr>
        <w:rFonts w:ascii="Wingdings" w:hAnsi="Wingdings" w:hint="default"/>
      </w:rPr>
    </w:lvl>
  </w:abstractNum>
  <w:abstractNum w:abstractNumId="4">
    <w:nsid w:val="6F862736"/>
    <w:multiLevelType w:val="hybridMultilevel"/>
    <w:tmpl w:val="990A81EA"/>
    <w:lvl w:ilvl="0" w:tplc="64962F0E">
      <w:start w:val="21"/>
      <w:numFmt w:val="bullet"/>
      <w:lvlText w:val="-"/>
      <w:lvlJc w:val="left"/>
      <w:pPr>
        <w:ind w:left="720" w:hanging="360"/>
      </w:pPr>
      <w:rPr>
        <w:rFonts w:ascii="Arial" w:eastAsia="Times New Roman" w:hAnsi="Arial"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BF6E27"/>
    <w:multiLevelType w:val="hybridMultilevel"/>
    <w:tmpl w:val="2EB08070"/>
    <w:lvl w:ilvl="0" w:tplc="E4EE2464">
      <w:start w:val="1"/>
      <w:numFmt w:val="bullet"/>
      <w:lvlText w:val=""/>
      <w:lvlJc w:val="left"/>
      <w:pPr>
        <w:tabs>
          <w:tab w:val="num" w:pos="1199"/>
        </w:tabs>
        <w:ind w:left="1179" w:hanging="340"/>
      </w:pPr>
      <w:rPr>
        <w:rFonts w:ascii="Symbol" w:hAnsi="Symbol" w:hint="default"/>
        <w:sz w:val="12"/>
      </w:rPr>
    </w:lvl>
    <w:lvl w:ilvl="1" w:tplc="04090003" w:tentative="1">
      <w:start w:val="1"/>
      <w:numFmt w:val="bullet"/>
      <w:lvlText w:val="o"/>
      <w:lvlJc w:val="left"/>
      <w:pPr>
        <w:tabs>
          <w:tab w:val="num" w:pos="2279"/>
        </w:tabs>
        <w:ind w:left="2279" w:hanging="360"/>
      </w:pPr>
      <w:rPr>
        <w:rFonts w:ascii="Courier New" w:hAnsi="Courier New" w:hint="default"/>
      </w:rPr>
    </w:lvl>
    <w:lvl w:ilvl="2" w:tplc="04090005" w:tentative="1">
      <w:start w:val="1"/>
      <w:numFmt w:val="bullet"/>
      <w:lvlText w:val=""/>
      <w:lvlJc w:val="left"/>
      <w:pPr>
        <w:tabs>
          <w:tab w:val="num" w:pos="2999"/>
        </w:tabs>
        <w:ind w:left="2999" w:hanging="360"/>
      </w:pPr>
      <w:rPr>
        <w:rFonts w:ascii="Wingdings" w:hAnsi="Wingdings" w:hint="default"/>
      </w:rPr>
    </w:lvl>
    <w:lvl w:ilvl="3" w:tplc="04090001" w:tentative="1">
      <w:start w:val="1"/>
      <w:numFmt w:val="bullet"/>
      <w:lvlText w:val=""/>
      <w:lvlJc w:val="left"/>
      <w:pPr>
        <w:tabs>
          <w:tab w:val="num" w:pos="3719"/>
        </w:tabs>
        <w:ind w:left="3719" w:hanging="360"/>
      </w:pPr>
      <w:rPr>
        <w:rFonts w:ascii="Symbol" w:hAnsi="Symbol" w:hint="default"/>
      </w:rPr>
    </w:lvl>
    <w:lvl w:ilvl="4" w:tplc="04090003" w:tentative="1">
      <w:start w:val="1"/>
      <w:numFmt w:val="bullet"/>
      <w:lvlText w:val="o"/>
      <w:lvlJc w:val="left"/>
      <w:pPr>
        <w:tabs>
          <w:tab w:val="num" w:pos="4439"/>
        </w:tabs>
        <w:ind w:left="4439" w:hanging="360"/>
      </w:pPr>
      <w:rPr>
        <w:rFonts w:ascii="Courier New" w:hAnsi="Courier New" w:hint="default"/>
      </w:rPr>
    </w:lvl>
    <w:lvl w:ilvl="5" w:tplc="04090005" w:tentative="1">
      <w:start w:val="1"/>
      <w:numFmt w:val="bullet"/>
      <w:lvlText w:val=""/>
      <w:lvlJc w:val="left"/>
      <w:pPr>
        <w:tabs>
          <w:tab w:val="num" w:pos="5159"/>
        </w:tabs>
        <w:ind w:left="5159" w:hanging="360"/>
      </w:pPr>
      <w:rPr>
        <w:rFonts w:ascii="Wingdings" w:hAnsi="Wingdings" w:hint="default"/>
      </w:rPr>
    </w:lvl>
    <w:lvl w:ilvl="6" w:tplc="04090001" w:tentative="1">
      <w:start w:val="1"/>
      <w:numFmt w:val="bullet"/>
      <w:lvlText w:val=""/>
      <w:lvlJc w:val="left"/>
      <w:pPr>
        <w:tabs>
          <w:tab w:val="num" w:pos="5879"/>
        </w:tabs>
        <w:ind w:left="5879" w:hanging="360"/>
      </w:pPr>
      <w:rPr>
        <w:rFonts w:ascii="Symbol" w:hAnsi="Symbol" w:hint="default"/>
      </w:rPr>
    </w:lvl>
    <w:lvl w:ilvl="7" w:tplc="04090003" w:tentative="1">
      <w:start w:val="1"/>
      <w:numFmt w:val="bullet"/>
      <w:lvlText w:val="o"/>
      <w:lvlJc w:val="left"/>
      <w:pPr>
        <w:tabs>
          <w:tab w:val="num" w:pos="6599"/>
        </w:tabs>
        <w:ind w:left="6599" w:hanging="360"/>
      </w:pPr>
      <w:rPr>
        <w:rFonts w:ascii="Courier New" w:hAnsi="Courier New" w:hint="default"/>
      </w:rPr>
    </w:lvl>
    <w:lvl w:ilvl="8" w:tplc="04090005" w:tentative="1">
      <w:start w:val="1"/>
      <w:numFmt w:val="bullet"/>
      <w:lvlText w:val=""/>
      <w:lvlJc w:val="left"/>
      <w:pPr>
        <w:tabs>
          <w:tab w:val="num" w:pos="7319"/>
        </w:tabs>
        <w:ind w:left="7319" w:hanging="360"/>
      </w:pPr>
      <w:rPr>
        <w:rFonts w:ascii="Wingdings" w:hAnsi="Wingdings" w:hint="default"/>
      </w:rPr>
    </w:lvl>
  </w:abstractNum>
  <w:abstractNum w:abstractNumId="6">
    <w:nsid w:val="7D5B6AC1"/>
    <w:multiLevelType w:val="hybridMultilevel"/>
    <w:tmpl w:val="82D6DD00"/>
    <w:lvl w:ilvl="0" w:tplc="BBBC9D92">
      <w:numFmt w:val="bullet"/>
      <w:lvlText w:val=""/>
      <w:lvlJc w:val="left"/>
      <w:pPr>
        <w:tabs>
          <w:tab w:val="num" w:pos="1199"/>
        </w:tabs>
        <w:ind w:left="1199" w:hanging="360"/>
      </w:pPr>
      <w:rPr>
        <w:rFonts w:ascii="Symbol" w:eastAsia="Times New Roman" w:hAnsi="Symbol" w:cs="Tahoma" w:hint="default"/>
      </w:rPr>
    </w:lvl>
    <w:lvl w:ilvl="1" w:tplc="04090003" w:tentative="1">
      <w:start w:val="1"/>
      <w:numFmt w:val="bullet"/>
      <w:lvlText w:val="o"/>
      <w:lvlJc w:val="left"/>
      <w:pPr>
        <w:tabs>
          <w:tab w:val="num" w:pos="1919"/>
        </w:tabs>
        <w:ind w:left="1919" w:hanging="360"/>
      </w:pPr>
      <w:rPr>
        <w:rFonts w:ascii="Courier New" w:hAnsi="Courier New" w:hint="default"/>
      </w:rPr>
    </w:lvl>
    <w:lvl w:ilvl="2" w:tplc="04090005" w:tentative="1">
      <w:start w:val="1"/>
      <w:numFmt w:val="bullet"/>
      <w:lvlText w:val=""/>
      <w:lvlJc w:val="left"/>
      <w:pPr>
        <w:tabs>
          <w:tab w:val="num" w:pos="2639"/>
        </w:tabs>
        <w:ind w:left="2639" w:hanging="360"/>
      </w:pPr>
      <w:rPr>
        <w:rFonts w:ascii="Wingdings" w:hAnsi="Wingdings" w:hint="default"/>
      </w:rPr>
    </w:lvl>
    <w:lvl w:ilvl="3" w:tplc="04090001" w:tentative="1">
      <w:start w:val="1"/>
      <w:numFmt w:val="bullet"/>
      <w:lvlText w:val=""/>
      <w:lvlJc w:val="left"/>
      <w:pPr>
        <w:tabs>
          <w:tab w:val="num" w:pos="3359"/>
        </w:tabs>
        <w:ind w:left="3359" w:hanging="360"/>
      </w:pPr>
      <w:rPr>
        <w:rFonts w:ascii="Symbol" w:hAnsi="Symbol" w:hint="default"/>
      </w:rPr>
    </w:lvl>
    <w:lvl w:ilvl="4" w:tplc="04090003" w:tentative="1">
      <w:start w:val="1"/>
      <w:numFmt w:val="bullet"/>
      <w:lvlText w:val="o"/>
      <w:lvlJc w:val="left"/>
      <w:pPr>
        <w:tabs>
          <w:tab w:val="num" w:pos="4079"/>
        </w:tabs>
        <w:ind w:left="4079" w:hanging="360"/>
      </w:pPr>
      <w:rPr>
        <w:rFonts w:ascii="Courier New" w:hAnsi="Courier New" w:hint="default"/>
      </w:rPr>
    </w:lvl>
    <w:lvl w:ilvl="5" w:tplc="04090005" w:tentative="1">
      <w:start w:val="1"/>
      <w:numFmt w:val="bullet"/>
      <w:lvlText w:val=""/>
      <w:lvlJc w:val="left"/>
      <w:pPr>
        <w:tabs>
          <w:tab w:val="num" w:pos="4799"/>
        </w:tabs>
        <w:ind w:left="4799" w:hanging="360"/>
      </w:pPr>
      <w:rPr>
        <w:rFonts w:ascii="Wingdings" w:hAnsi="Wingdings" w:hint="default"/>
      </w:rPr>
    </w:lvl>
    <w:lvl w:ilvl="6" w:tplc="04090001" w:tentative="1">
      <w:start w:val="1"/>
      <w:numFmt w:val="bullet"/>
      <w:lvlText w:val=""/>
      <w:lvlJc w:val="left"/>
      <w:pPr>
        <w:tabs>
          <w:tab w:val="num" w:pos="5519"/>
        </w:tabs>
        <w:ind w:left="5519" w:hanging="360"/>
      </w:pPr>
      <w:rPr>
        <w:rFonts w:ascii="Symbol" w:hAnsi="Symbol" w:hint="default"/>
      </w:rPr>
    </w:lvl>
    <w:lvl w:ilvl="7" w:tplc="04090003" w:tentative="1">
      <w:start w:val="1"/>
      <w:numFmt w:val="bullet"/>
      <w:lvlText w:val="o"/>
      <w:lvlJc w:val="left"/>
      <w:pPr>
        <w:tabs>
          <w:tab w:val="num" w:pos="6239"/>
        </w:tabs>
        <w:ind w:left="6239" w:hanging="360"/>
      </w:pPr>
      <w:rPr>
        <w:rFonts w:ascii="Courier New" w:hAnsi="Courier New" w:hint="default"/>
      </w:rPr>
    </w:lvl>
    <w:lvl w:ilvl="8" w:tplc="04090005" w:tentative="1">
      <w:start w:val="1"/>
      <w:numFmt w:val="bullet"/>
      <w:lvlText w:val=""/>
      <w:lvlJc w:val="left"/>
      <w:pPr>
        <w:tabs>
          <w:tab w:val="num" w:pos="6959"/>
        </w:tabs>
        <w:ind w:left="6959"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rsids>
    <w:rsidRoot w:val="00850755"/>
    <w:rsid w:val="00065BDF"/>
    <w:rsid w:val="00190E2B"/>
    <w:rsid w:val="0024055F"/>
    <w:rsid w:val="006728C7"/>
    <w:rsid w:val="006E3DC7"/>
    <w:rsid w:val="00850755"/>
    <w:rsid w:val="009E02A5"/>
    <w:rsid w:val="00A25162"/>
    <w:rsid w:val="00B0146F"/>
    <w:rsid w:val="00C510A1"/>
    <w:rsid w:val="00CE577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510A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10A1"/>
    <w:pPr>
      <w:spacing w:line="532" w:lineRule="auto"/>
      <w:ind w:left="840" w:right="-120"/>
    </w:pPr>
    <w:rPr>
      <w:sz w:val="20"/>
      <w:szCs w:val="20"/>
    </w:rPr>
  </w:style>
  <w:style w:type="paragraph" w:styleId="Title">
    <w:name w:val="Title"/>
    <w:basedOn w:val="Normal"/>
    <w:qFormat/>
    <w:rsid w:val="00C510A1"/>
    <w:pPr>
      <w:jc w:val="center"/>
    </w:pPr>
    <w:rPr>
      <w:rFonts w:ascii="Arial" w:hAnsi="Arial" w:cs="Arial"/>
      <w:sz w:val="32"/>
      <w:lang w:val="en-US"/>
    </w:rPr>
  </w:style>
  <w:style w:type="paragraph" w:styleId="Subtitle">
    <w:name w:val="Subtitle"/>
    <w:basedOn w:val="Normal"/>
    <w:qFormat/>
    <w:rsid w:val="00C510A1"/>
    <w:rPr>
      <w:rFonts w:ascii="Arial" w:hAnsi="Arial" w:cs="Arial"/>
      <w:sz w:val="32"/>
      <w:lang w:val="en-US"/>
    </w:rPr>
  </w:style>
  <w:style w:type="paragraph" w:styleId="Header">
    <w:name w:val="header"/>
    <w:basedOn w:val="Normal"/>
    <w:rsid w:val="00C510A1"/>
    <w:pPr>
      <w:tabs>
        <w:tab w:val="center" w:pos="4153"/>
        <w:tab w:val="right" w:pos="8306"/>
      </w:tabs>
    </w:pPr>
  </w:style>
  <w:style w:type="paragraph" w:styleId="Footer">
    <w:name w:val="footer"/>
    <w:basedOn w:val="Normal"/>
    <w:rsid w:val="00C510A1"/>
    <w:pPr>
      <w:tabs>
        <w:tab w:val="center" w:pos="4153"/>
        <w:tab w:val="right" w:pos="8306"/>
      </w:tabs>
    </w:pPr>
  </w:style>
  <w:style w:type="paragraph" w:styleId="BalloonText">
    <w:name w:val="Balloon Text"/>
    <w:basedOn w:val="Normal"/>
    <w:semiHidden/>
    <w:rsid w:val="00850755"/>
    <w:rPr>
      <w:rFonts w:ascii="Tahoma" w:hAnsi="Tahoma" w:cs="Tahoma"/>
      <w:sz w:val="16"/>
      <w:szCs w:val="16"/>
    </w:rPr>
  </w:style>
  <w:style w:type="table" w:styleId="TableGrid">
    <w:name w:val="Table Grid"/>
    <w:basedOn w:val="TableNormal"/>
    <w:rsid w:val="00D76E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1043</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MINUTES FROM CURRICULUM LEADER’S MEETING</vt:lpstr>
    </vt:vector>
  </TitlesOfParts>
  <Company>SPH</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FROM CURRICULUM LEADER’S MEETING</dc:title>
  <dc:subject/>
  <dc:creator>brown.ross</dc:creator>
  <cp:keywords/>
  <dc:description/>
  <cp:lastModifiedBy>%FULLNAME%</cp:lastModifiedBy>
  <cp:revision>4</cp:revision>
  <cp:lastPrinted>2012-12-06T15:07:00Z</cp:lastPrinted>
  <dcterms:created xsi:type="dcterms:W3CDTF">2012-12-05T13:57:00Z</dcterms:created>
  <dcterms:modified xsi:type="dcterms:W3CDTF">2012-12-06T15:08:00Z</dcterms:modified>
</cp:coreProperties>
</file>